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1B73" w:rsidRDefault="001C1B73">
      <w:pPr>
        <w:widowControl w:val="0"/>
        <w:spacing w:line="200" w:lineRule="auto"/>
        <w:ind w:left="219" w:right="-20"/>
      </w:pPr>
    </w:p>
    <w:p w:rsidR="000B64A9" w:rsidRDefault="000B64A9">
      <w:pPr>
        <w:widowControl w:val="0"/>
        <w:spacing w:line="200" w:lineRule="auto"/>
        <w:ind w:left="219" w:right="-20"/>
      </w:pPr>
    </w:p>
    <w:p w:rsidR="000B64A9" w:rsidRDefault="000B64A9">
      <w:pPr>
        <w:widowControl w:val="0"/>
        <w:spacing w:line="200" w:lineRule="auto"/>
        <w:ind w:left="219" w:right="-20"/>
      </w:pPr>
    </w:p>
    <w:p w:rsidR="000B64A9" w:rsidRDefault="000B64A9">
      <w:pPr>
        <w:widowControl w:val="0"/>
        <w:spacing w:line="200" w:lineRule="auto"/>
        <w:ind w:left="219" w:right="-20"/>
      </w:pPr>
    </w:p>
    <w:p w:rsidR="000B64A9" w:rsidRDefault="000B64A9">
      <w:pPr>
        <w:widowControl w:val="0"/>
        <w:spacing w:line="200" w:lineRule="auto"/>
        <w:ind w:left="219" w:right="-20"/>
      </w:pPr>
    </w:p>
    <w:p w:rsidR="000B64A9" w:rsidRDefault="000B64A9">
      <w:pPr>
        <w:widowControl w:val="0"/>
        <w:spacing w:line="200" w:lineRule="auto"/>
        <w:ind w:left="219" w:right="-20"/>
      </w:pPr>
    </w:p>
    <w:p w:rsidR="000B64A9" w:rsidRDefault="000B64A9">
      <w:pPr>
        <w:widowControl w:val="0"/>
        <w:spacing w:line="200" w:lineRule="auto"/>
        <w:ind w:left="219" w:right="-20"/>
      </w:pPr>
    </w:p>
    <w:p w:rsidR="001C1B73" w:rsidRDefault="000131AC">
      <w:pPr>
        <w:pStyle w:val="Title"/>
        <w:keepNext/>
        <w:keepLines/>
        <w:widowControl w:val="0"/>
        <w:spacing w:before="0" w:after="0"/>
        <w:ind w:left="219" w:right="-20"/>
        <w:rPr>
          <w:b w:val="0"/>
          <w:sz w:val="52"/>
          <w:szCs w:val="52"/>
        </w:rPr>
      </w:pPr>
      <w:r>
        <w:rPr>
          <w:b w:val="0"/>
          <w:sz w:val="52"/>
          <w:szCs w:val="52"/>
        </w:rPr>
        <w:t>Pasientvarslingsanlegg</w:t>
      </w:r>
    </w:p>
    <w:p w:rsidR="001C1B73" w:rsidRDefault="000131AC">
      <w:pPr>
        <w:pStyle w:val="Title"/>
        <w:keepNext/>
        <w:keepLines/>
        <w:widowControl w:val="0"/>
        <w:spacing w:before="0" w:after="0"/>
        <w:ind w:left="219" w:right="-20"/>
        <w:rPr>
          <w:b w:val="0"/>
          <w:sz w:val="52"/>
          <w:szCs w:val="52"/>
        </w:rPr>
      </w:pPr>
      <w:bookmarkStart w:id="0" w:name="_j4d0dsz1al9c" w:colFirst="0" w:colLast="0"/>
      <w:bookmarkEnd w:id="0"/>
      <w:r>
        <w:rPr>
          <w:b w:val="0"/>
          <w:sz w:val="52"/>
          <w:szCs w:val="52"/>
        </w:rPr>
        <w:t>Trondheim og Malvik kommune</w:t>
      </w:r>
    </w:p>
    <w:p w:rsidR="001C1B73" w:rsidRDefault="001C1B73">
      <w:pPr>
        <w:widowControl w:val="0"/>
        <w:spacing w:line="200" w:lineRule="auto"/>
        <w:ind w:left="219" w:right="-20"/>
      </w:pPr>
    </w:p>
    <w:p w:rsidR="001C1B73" w:rsidRDefault="001C1B73">
      <w:pPr>
        <w:widowControl w:val="0"/>
        <w:spacing w:line="200" w:lineRule="auto"/>
        <w:ind w:left="219" w:right="-20"/>
      </w:pPr>
    </w:p>
    <w:p w:rsidR="001C1B73" w:rsidRDefault="001C1B73">
      <w:pPr>
        <w:widowControl w:val="0"/>
        <w:spacing w:before="15" w:line="220" w:lineRule="auto"/>
        <w:ind w:left="219" w:right="-20"/>
      </w:pPr>
    </w:p>
    <w:p w:rsidR="001C1B73" w:rsidRDefault="000131AC">
      <w:pPr>
        <w:pStyle w:val="Subtitle"/>
        <w:widowControl w:val="0"/>
        <w:spacing w:before="0" w:after="0"/>
        <w:ind w:left="139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SSA-K Bilag 4</w:t>
      </w:r>
    </w:p>
    <w:p w:rsidR="001C1B73" w:rsidRDefault="001C1B73">
      <w:pPr>
        <w:pStyle w:val="Subtitle"/>
        <w:widowControl w:val="0"/>
        <w:spacing w:before="0" w:after="0"/>
        <w:ind w:left="139" w:right="-20"/>
        <w:rPr>
          <w:rFonts w:ascii="Calibri" w:eastAsia="Calibri" w:hAnsi="Calibri" w:cs="Calibri"/>
          <w:sz w:val="36"/>
          <w:szCs w:val="36"/>
        </w:rPr>
      </w:pPr>
      <w:bookmarkStart w:id="1" w:name="_qu72kif4j0o9" w:colFirst="0" w:colLast="0"/>
      <w:bookmarkEnd w:id="1"/>
    </w:p>
    <w:p w:rsidR="001C1B73" w:rsidRDefault="001C1B7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:rsidR="001C1B73" w:rsidRDefault="000131AC">
      <w:pPr>
        <w:pStyle w:val="Title"/>
      </w:pPr>
      <w:r>
        <w:t>Innhold:</w:t>
      </w:r>
    </w:p>
    <w:sdt>
      <w:sdtPr>
        <w:id w:val="115260107"/>
        <w:docPartObj>
          <w:docPartGallery w:val="Table of Contents"/>
          <w:docPartUnique/>
        </w:docPartObj>
      </w:sdtPr>
      <w:sdtEndPr/>
      <w:sdtContent>
        <w:p w:rsidR="00DE3C67" w:rsidRDefault="000131AC">
          <w:pPr>
            <w:pStyle w:val="TOC1"/>
            <w:tabs>
              <w:tab w:val="right" w:pos="9062"/>
            </w:tabs>
            <w:rPr>
              <w:noProof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Toc1568549" w:history="1">
            <w:r w:rsidR="00DE3C67" w:rsidRPr="00266E81">
              <w:rPr>
                <w:rStyle w:val="Hyperlink"/>
                <w:noProof/>
              </w:rPr>
              <w:t>Leveringstidspunkt og andre frister</w:t>
            </w:r>
            <w:r w:rsidR="00DE3C67">
              <w:rPr>
                <w:noProof/>
                <w:webHidden/>
              </w:rPr>
              <w:tab/>
            </w:r>
            <w:r w:rsidR="00DE3C67">
              <w:rPr>
                <w:noProof/>
                <w:webHidden/>
              </w:rPr>
              <w:fldChar w:fldCharType="begin"/>
            </w:r>
            <w:r w:rsidR="00DE3C67">
              <w:rPr>
                <w:noProof/>
                <w:webHidden/>
              </w:rPr>
              <w:instrText xml:space="preserve"> PAGEREF _Toc1568549 \h </w:instrText>
            </w:r>
            <w:r w:rsidR="00DE3C67">
              <w:rPr>
                <w:noProof/>
                <w:webHidden/>
              </w:rPr>
            </w:r>
            <w:r w:rsidR="00DE3C67">
              <w:rPr>
                <w:noProof/>
                <w:webHidden/>
              </w:rPr>
              <w:fldChar w:fldCharType="separate"/>
            </w:r>
            <w:r w:rsidR="00DE3C67">
              <w:rPr>
                <w:noProof/>
                <w:webHidden/>
              </w:rPr>
              <w:t>2</w:t>
            </w:r>
            <w:r w:rsidR="00DE3C67">
              <w:rPr>
                <w:noProof/>
                <w:webHidden/>
              </w:rPr>
              <w:fldChar w:fldCharType="end"/>
            </w:r>
          </w:hyperlink>
        </w:p>
        <w:p w:rsidR="00DE3C67" w:rsidRDefault="00DE3C67">
          <w:pPr>
            <w:pStyle w:val="TOC3"/>
            <w:tabs>
              <w:tab w:val="right" w:pos="9062"/>
            </w:tabs>
            <w:rPr>
              <w:noProof/>
            </w:rPr>
          </w:pPr>
          <w:hyperlink w:anchor="_Toc1568550" w:history="1">
            <w:r w:rsidRPr="00266E81">
              <w:rPr>
                <w:rStyle w:val="Hyperlink"/>
                <w:noProof/>
              </w:rPr>
              <w:t>3.6.2 ​Prosjekt- og fremdriftsplan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_Toc1568550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E3C67" w:rsidRDefault="00DE3C67">
          <w:pPr>
            <w:pStyle w:val="TOC3"/>
            <w:tabs>
              <w:tab w:val="right" w:pos="9062"/>
            </w:tabs>
            <w:rPr>
              <w:noProof/>
            </w:rPr>
          </w:pPr>
          <w:hyperlink w:anchor="_Toc1568551" w:history="1">
            <w:r w:rsidRPr="00266E81">
              <w:rPr>
                <w:rStyle w:val="Hyperlink"/>
                <w:noProof/>
              </w:rPr>
              <w:t>3.6.3 ​Prosjektering av den enkelte leveranse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_Toc1568551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E3C67" w:rsidRDefault="00DE3C67">
          <w:pPr>
            <w:pStyle w:val="TOC3"/>
            <w:tabs>
              <w:tab w:val="right" w:pos="9062"/>
            </w:tabs>
            <w:rPr>
              <w:noProof/>
            </w:rPr>
          </w:pPr>
          <w:hyperlink w:anchor="_Toc1568552" w:history="1">
            <w:r w:rsidRPr="00266E81">
              <w:rPr>
                <w:rStyle w:val="Hyperlink"/>
                <w:noProof/>
              </w:rPr>
              <w:t>3.6.4 ​Installasjon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_Toc1568552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E3C67" w:rsidRDefault="00DE3C67">
          <w:pPr>
            <w:pStyle w:val="TOC3"/>
            <w:tabs>
              <w:tab w:val="right" w:pos="9062"/>
            </w:tabs>
            <w:rPr>
              <w:noProof/>
            </w:rPr>
          </w:pPr>
          <w:hyperlink w:anchor="_Toc1568553" w:history="1">
            <w:r w:rsidRPr="00266E81">
              <w:rPr>
                <w:rStyle w:val="Hyperlink"/>
                <w:noProof/>
              </w:rPr>
              <w:t>3.6.5 ​Testing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_Toc1568553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E3C67" w:rsidRDefault="00DE3C67">
          <w:pPr>
            <w:pStyle w:val="TOC3"/>
            <w:tabs>
              <w:tab w:val="right" w:pos="9062"/>
            </w:tabs>
            <w:rPr>
              <w:noProof/>
            </w:rPr>
          </w:pPr>
          <w:hyperlink w:anchor="_Toc1568554" w:history="1">
            <w:r w:rsidRPr="00266E81">
              <w:rPr>
                <w:rStyle w:val="Hyperlink"/>
                <w:noProof/>
              </w:rPr>
              <w:t>3.6.6 ​Idriftsettelse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_Toc1568554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E3C67" w:rsidRDefault="00DE3C67">
          <w:pPr>
            <w:pStyle w:val="TOC1"/>
            <w:tabs>
              <w:tab w:val="right" w:pos="9062"/>
            </w:tabs>
            <w:rPr>
              <w:noProof/>
            </w:rPr>
          </w:pPr>
          <w:hyperlink w:anchor="_Toc1568555" w:history="1">
            <w:r w:rsidRPr="00266E81">
              <w:rPr>
                <w:rStyle w:val="Hyperlink"/>
                <w:noProof/>
              </w:rPr>
              <w:t>Utfyllende punkter til SSA-K avtaletekst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_Toc1568555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E3C67" w:rsidRDefault="00DE3C67">
          <w:pPr>
            <w:pStyle w:val="TOC2"/>
            <w:tabs>
              <w:tab w:val="right" w:pos="9062"/>
            </w:tabs>
            <w:rPr>
              <w:noProof/>
            </w:rPr>
          </w:pPr>
          <w:hyperlink w:anchor="_Toc1568556" w:history="1">
            <w:r w:rsidRPr="00266E81">
              <w:rPr>
                <w:rStyle w:val="Hyperlink"/>
                <w:noProof/>
              </w:rPr>
              <w:t>Avtalens punkt 2.1.5 Tid og sted for Leverandørens ytelse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_Toc1568556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C1B73" w:rsidRDefault="000131AC">
          <w:pPr>
            <w:tabs>
              <w:tab w:val="right" w:pos="9076"/>
            </w:tabs>
            <w:spacing w:before="60" w:after="80"/>
            <w:ind w:left="360"/>
            <w:rPr>
              <w:rFonts w:ascii="Arial" w:eastAsia="Arial" w:hAnsi="Arial" w:cs="Arial"/>
              <w:color w:val="000000"/>
            </w:rPr>
          </w:pPr>
          <w:r>
            <w:fldChar w:fldCharType="end"/>
          </w:r>
        </w:p>
      </w:sdtContent>
    </w:sdt>
    <w:p w:rsidR="001C1B73" w:rsidRDefault="001C1B73">
      <w:p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Arial" w:eastAsia="Arial" w:hAnsi="Arial" w:cs="Arial"/>
          <w:color w:val="000000"/>
        </w:rPr>
      </w:pPr>
    </w:p>
    <w:p w:rsidR="001C1B73" w:rsidRDefault="001C1B73">
      <w:p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Arial" w:eastAsia="Arial" w:hAnsi="Arial" w:cs="Arial"/>
          <w:color w:val="000000"/>
          <w:sz w:val="28"/>
          <w:szCs w:val="28"/>
        </w:rPr>
      </w:pPr>
    </w:p>
    <w:p w:rsidR="001C1B73" w:rsidRDefault="001C1B73">
      <w:p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Arial" w:eastAsia="Arial" w:hAnsi="Arial" w:cs="Arial"/>
          <w:color w:val="000000"/>
        </w:rPr>
      </w:pPr>
      <w:bookmarkStart w:id="2" w:name="_GoBack"/>
      <w:bookmarkEnd w:id="2"/>
    </w:p>
    <w:p w:rsidR="001C1B73" w:rsidRDefault="000131A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</w:rPr>
        <w:sectPr w:rsidR="001C1B73">
          <w:headerReference w:type="default" r:id="rId7"/>
          <w:footerReference w:type="default" r:id="rId8"/>
          <w:pgSz w:w="11906" w:h="16838"/>
          <w:pgMar w:top="708" w:right="1417" w:bottom="708" w:left="1417" w:header="0" w:footer="0" w:gutter="0"/>
          <w:pgNumType w:start="1"/>
          <w:cols w:space="708"/>
        </w:sectPr>
      </w:pPr>
      <w:r>
        <w:br w:type="page"/>
      </w:r>
    </w:p>
    <w:p w:rsidR="001C1B73" w:rsidRDefault="000131AC">
      <w:pPr>
        <w:pStyle w:val="Heading1"/>
        <w:numPr>
          <w:ilvl w:val="0"/>
          <w:numId w:val="4"/>
        </w:numPr>
        <w:tabs>
          <w:tab w:val="left" w:pos="0"/>
        </w:tabs>
      </w:pPr>
      <w:bookmarkStart w:id="3" w:name="_Toc1568549"/>
      <w:r>
        <w:lastRenderedPageBreak/>
        <w:t>Leveringstidspunkt og andre frister</w:t>
      </w:r>
      <w:bookmarkEnd w:id="3"/>
    </w:p>
    <w:p w:rsidR="001C1B73" w:rsidRDefault="001C1B73">
      <w:pPr>
        <w:widowControl w:val="0"/>
        <w:ind w:right="-20"/>
      </w:pPr>
    </w:p>
    <w:p w:rsidR="001C1B73" w:rsidRDefault="000131AC">
      <w:pPr>
        <w:pStyle w:val="Heading3"/>
      </w:pPr>
      <w:bookmarkStart w:id="4" w:name="_Toc1568550"/>
      <w:r>
        <w:t>3.6.2 ​Prosjekt- og fremdriftsplan</w:t>
      </w:r>
      <w:bookmarkEnd w:id="4"/>
    </w:p>
    <w:p w:rsidR="001C1B73" w:rsidRDefault="001C1B73">
      <w:pPr>
        <w:widowControl w:val="0"/>
        <w:ind w:right="-20"/>
      </w:pPr>
    </w:p>
    <w:tbl>
      <w:tblPr>
        <w:tblStyle w:val="a"/>
        <w:tblW w:w="9637" w:type="dxa"/>
        <w:tblInd w:w="-59" w:type="dxa"/>
        <w:tblLayout w:type="fixed"/>
        <w:tblLook w:val="0400" w:firstRow="0" w:lastRow="0" w:firstColumn="0" w:lastColumn="0" w:noHBand="0" w:noVBand="1"/>
      </w:tblPr>
      <w:tblGrid>
        <w:gridCol w:w="851"/>
        <w:gridCol w:w="5386"/>
        <w:gridCol w:w="850"/>
        <w:gridCol w:w="850"/>
        <w:gridCol w:w="1700"/>
      </w:tblGrid>
      <w:tr w:rsidR="001C1B73"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C1B73" w:rsidRDefault="000131AC">
            <w:pPr>
              <w:widowControl w:val="0"/>
              <w:ind w:right="15"/>
              <w:jc w:val="center"/>
              <w:rPr>
                <w:b/>
              </w:rPr>
            </w:pPr>
            <w:r>
              <w:rPr>
                <w:b/>
              </w:rPr>
              <w:t>Krav nr.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C1B73" w:rsidRDefault="000131AC">
            <w:pPr>
              <w:widowControl w:val="0"/>
              <w:ind w:right="15"/>
              <w:rPr>
                <w:b/>
              </w:rPr>
            </w:pPr>
            <w:r>
              <w:rPr>
                <w:b/>
              </w:rPr>
              <w:t>Kravbeskrivelse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C1B73" w:rsidRDefault="000131AC">
            <w:pPr>
              <w:widowControl w:val="0"/>
              <w:ind w:right="15"/>
              <w:jc w:val="center"/>
              <w:rPr>
                <w:b/>
              </w:rPr>
            </w:pPr>
            <w:r>
              <w:rPr>
                <w:b/>
              </w:rPr>
              <w:t>Krav-</w:t>
            </w:r>
          </w:p>
          <w:p w:rsidR="001C1B73" w:rsidRDefault="000131AC">
            <w:pPr>
              <w:widowControl w:val="0"/>
              <w:ind w:right="15"/>
              <w:jc w:val="center"/>
              <w:rPr>
                <w:b/>
              </w:rPr>
            </w:pPr>
            <w:r>
              <w:rPr>
                <w:b/>
              </w:rPr>
              <w:t>kode</w:t>
            </w:r>
          </w:p>
          <w:p w:rsidR="001C1B73" w:rsidRDefault="000131AC">
            <w:pPr>
              <w:widowControl w:val="0"/>
              <w:ind w:right="15"/>
              <w:jc w:val="center"/>
              <w:rPr>
                <w:b/>
              </w:rPr>
            </w:pPr>
            <w:r>
              <w:rPr>
                <w:b/>
              </w:rPr>
              <w:t>M, B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C1B73" w:rsidRDefault="000131AC">
            <w:pPr>
              <w:widowControl w:val="0"/>
              <w:rPr>
                <w:b/>
              </w:rPr>
            </w:pPr>
            <w:r>
              <w:rPr>
                <w:b/>
              </w:rPr>
              <w:t>Svar-</w:t>
            </w:r>
          </w:p>
          <w:p w:rsidR="001C1B73" w:rsidRDefault="000131AC">
            <w:pPr>
              <w:widowControl w:val="0"/>
              <w:ind w:right="15"/>
              <w:rPr>
                <w:b/>
              </w:rPr>
            </w:pPr>
            <w:r>
              <w:rPr>
                <w:b/>
              </w:rPr>
              <w:t>kode</w:t>
            </w:r>
          </w:p>
          <w:p w:rsidR="001C1B73" w:rsidRDefault="000131AC">
            <w:pPr>
              <w:widowControl w:val="0"/>
              <w:ind w:right="15"/>
              <w:rPr>
                <w:b/>
              </w:rPr>
            </w:pPr>
            <w:r>
              <w:rPr>
                <w:b/>
              </w:rPr>
              <w:t>J/N/T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C1B73" w:rsidRDefault="000131AC">
            <w:pPr>
              <w:widowControl w:val="0"/>
              <w:ind w:right="15"/>
              <w:rPr>
                <w:b/>
              </w:rPr>
            </w:pPr>
            <w:r>
              <w:rPr>
                <w:b/>
              </w:rPr>
              <w:t>Leverandøren svarer i:</w:t>
            </w:r>
          </w:p>
        </w:tc>
      </w:tr>
      <w:tr w:rsidR="001C1B73"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C1B73" w:rsidRDefault="000131AC">
            <w:pPr>
              <w:widowControl w:val="0"/>
              <w:jc w:val="center"/>
            </w:pPr>
            <w:r>
              <w:t>1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C1B73" w:rsidRDefault="000131AC">
            <w:pPr>
              <w:widowControl w:val="0"/>
              <w:rPr>
                <w:b/>
              </w:rPr>
            </w:pPr>
            <w:r>
              <w:rPr>
                <w:b/>
              </w:rPr>
              <w:t>Prosjekt- og fremdriftsplan første leveranse</w:t>
            </w:r>
          </w:p>
          <w:p w:rsidR="001C1B73" w:rsidRDefault="000131AC">
            <w:pPr>
              <w:widowControl w:val="0"/>
            </w:pPr>
            <w:r>
              <w:t xml:space="preserve">Leverandøren foreslår gjennomføringen av den første leveransen i Kjøpsavtalen basert på kontraktens </w:t>
            </w:r>
            <w:r w:rsidRPr="000B64A9">
              <w:t>bestemmelser, punktlisten over, god praksis og de enkeltelementer som er beskrevet under i kapittel 3.6.3-3.6.6. Spesielt for den første leveransen vil være at den funksjonaliteten som fremgår av kontrakten skal verifiseres som en del av akseptansetesten.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C1B73" w:rsidRDefault="000131AC">
            <w:pPr>
              <w:widowControl w:val="0"/>
              <w:jc w:val="center"/>
            </w:pPr>
            <w:r>
              <w:t>B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C1B73" w:rsidRDefault="001C1B73">
            <w:pPr>
              <w:widowControl w:val="0"/>
              <w:jc w:val="center"/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C1B73" w:rsidRDefault="000131AC">
            <w:pPr>
              <w:widowControl w:val="0"/>
            </w:pPr>
            <w:r>
              <w:t>SSA-K Bilag 4</w:t>
            </w:r>
          </w:p>
        </w:tc>
      </w:tr>
      <w:tr w:rsidR="001C1B73"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C1B73" w:rsidRDefault="000131AC">
            <w:pPr>
              <w:widowControl w:val="0"/>
              <w:jc w:val="center"/>
            </w:pPr>
            <w:r>
              <w:t>2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C1B73" w:rsidRDefault="000131AC">
            <w:pPr>
              <w:widowControl w:val="0"/>
              <w:rPr>
                <w:b/>
              </w:rPr>
            </w:pPr>
            <w:r>
              <w:rPr>
                <w:b/>
              </w:rPr>
              <w:t>Prosjekt- og fremdriftsplan påfølgende leveranser</w:t>
            </w:r>
          </w:p>
          <w:p w:rsidR="001C1B73" w:rsidRDefault="000131AC">
            <w:pPr>
              <w:widowControl w:val="0"/>
            </w:pPr>
            <w:r>
              <w:t xml:space="preserve">Leverandøren foreslår gjennomføringen av de påfølgende leveransene i Kjøpsavtalen basert på kontraktens </w:t>
            </w:r>
            <w:r w:rsidRPr="000B64A9">
              <w:t>bestemmelser, punktlisten over, god praksis og de enkeltelementer som er beskrevet under i kapittel 3.6.3-3.6.6.</w:t>
            </w:r>
            <w:r>
              <w:t xml:space="preserve">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C1B73" w:rsidRDefault="000131AC">
            <w:pPr>
              <w:widowControl w:val="0"/>
              <w:jc w:val="center"/>
            </w:pPr>
            <w:r>
              <w:t>B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C1B73" w:rsidRDefault="001C1B73">
            <w:pPr>
              <w:widowControl w:val="0"/>
              <w:jc w:val="center"/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C1B73" w:rsidRDefault="000131AC">
            <w:pPr>
              <w:widowControl w:val="0"/>
            </w:pPr>
            <w:r>
              <w:t>SSA-K Bilag 4</w:t>
            </w:r>
          </w:p>
        </w:tc>
      </w:tr>
    </w:tbl>
    <w:p w:rsidR="001C1B73" w:rsidRDefault="001C1B73">
      <w:pPr>
        <w:widowControl w:val="0"/>
      </w:pPr>
    </w:p>
    <w:p w:rsidR="001C1B73" w:rsidRDefault="000131AC">
      <w:pPr>
        <w:widowControl w:val="0"/>
        <w:rPr>
          <w:b/>
        </w:rPr>
      </w:pPr>
      <w:r>
        <w:rPr>
          <w:b/>
        </w:rPr>
        <w:t xml:space="preserve">Krav </w:t>
      </w:r>
      <w:proofErr w:type="spellStart"/>
      <w:r>
        <w:rPr>
          <w:b/>
        </w:rPr>
        <w:t>nr</w:t>
      </w:r>
      <w:proofErr w:type="spellEnd"/>
      <w:r>
        <w:rPr>
          <w:b/>
        </w:rPr>
        <w:t xml:space="preserve"> 1</w:t>
      </w:r>
    </w:p>
    <w:p w:rsidR="001C1B73" w:rsidRDefault="000131AC">
      <w:pPr>
        <w:widowControl w:val="0"/>
        <w:rPr>
          <w:i/>
        </w:rPr>
      </w:pPr>
      <w:r>
        <w:rPr>
          <w:i/>
        </w:rPr>
        <w:t>Prosjekt- og fremdriftsplan første leveranse</w:t>
      </w:r>
    </w:p>
    <w:p w:rsidR="001C1B73" w:rsidRDefault="000131AC">
      <w:pPr>
        <w:widowControl w:val="0"/>
        <w:rPr>
          <w:i/>
        </w:rPr>
      </w:pPr>
      <w:r>
        <w:t xml:space="preserve">Leverandøren foreslår gjennomføringen av den første leveransen i Kjøpsavtalen basert på kontraktens bestemmelser, punktlisten over, god praksis og de enkeltelementer som er beskrevet under i </w:t>
      </w:r>
      <w:r w:rsidRPr="000B64A9">
        <w:t>kapittel 3.6.3-3.6.6.</w:t>
      </w:r>
      <w:r>
        <w:t xml:space="preserve"> Spesielt for den første leveransen vil være at den funksjonaliteten som fremgår av kontrakten skal verifiseres som en del av akseptansetesten.</w:t>
      </w:r>
    </w:p>
    <w:p w:rsidR="001C1B73" w:rsidRDefault="001C1B73">
      <w:pPr>
        <w:widowControl w:val="0"/>
      </w:pPr>
    </w:p>
    <w:tbl>
      <w:tblPr>
        <w:tblStyle w:val="a0"/>
        <w:tblW w:w="9072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72"/>
      </w:tblGrid>
      <w:tr w:rsidR="001C1B73">
        <w:tc>
          <w:tcPr>
            <w:tcW w:w="90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C1B73" w:rsidRDefault="000131AC">
            <w:pPr>
              <w:widowControl w:val="0"/>
            </w:pPr>
            <w:r>
              <w:t>Leverandørens besvarelse til kravet over</w:t>
            </w:r>
          </w:p>
          <w:p w:rsidR="001C1B73" w:rsidRDefault="001C1B73">
            <w:pPr>
              <w:widowControl w:val="0"/>
            </w:pPr>
          </w:p>
          <w:p w:rsidR="001C1B73" w:rsidRDefault="001C1B73">
            <w:pPr>
              <w:widowControl w:val="0"/>
            </w:pPr>
          </w:p>
          <w:p w:rsidR="001C1B73" w:rsidRDefault="001C1B73">
            <w:pPr>
              <w:widowControl w:val="0"/>
            </w:pPr>
          </w:p>
        </w:tc>
      </w:tr>
    </w:tbl>
    <w:p w:rsidR="001C1B73" w:rsidRDefault="001C1B73">
      <w:pPr>
        <w:widowControl w:val="0"/>
      </w:pPr>
    </w:p>
    <w:p w:rsidR="001C1B73" w:rsidRDefault="000131AC">
      <w:pPr>
        <w:widowControl w:val="0"/>
        <w:rPr>
          <w:b/>
        </w:rPr>
      </w:pPr>
      <w:r>
        <w:rPr>
          <w:b/>
        </w:rPr>
        <w:t xml:space="preserve">Krav </w:t>
      </w:r>
      <w:proofErr w:type="spellStart"/>
      <w:r>
        <w:rPr>
          <w:b/>
        </w:rPr>
        <w:t>nr</w:t>
      </w:r>
      <w:proofErr w:type="spellEnd"/>
      <w:r>
        <w:rPr>
          <w:b/>
        </w:rPr>
        <w:t xml:space="preserve"> 2</w:t>
      </w:r>
    </w:p>
    <w:p w:rsidR="001C1B73" w:rsidRDefault="000131AC">
      <w:pPr>
        <w:widowControl w:val="0"/>
        <w:rPr>
          <w:i/>
        </w:rPr>
      </w:pPr>
      <w:r>
        <w:rPr>
          <w:i/>
        </w:rPr>
        <w:t>Prosjekt- og fremdriftsplan påfølgende leveranser</w:t>
      </w:r>
    </w:p>
    <w:p w:rsidR="001C1B73" w:rsidRDefault="000131AC">
      <w:pPr>
        <w:widowControl w:val="0"/>
        <w:rPr>
          <w:i/>
        </w:rPr>
      </w:pPr>
      <w:r>
        <w:t xml:space="preserve">Leverandøren foreslår gjennomføringen av de påfølgende leveransene i Kjøpsavtalen basert på kontraktens bestemmelser, punktlisten over, god praksis og de enkeltelementer som er beskrevet under i </w:t>
      </w:r>
      <w:r w:rsidRPr="000B64A9">
        <w:t>kapittel 3.6.3-3.6.6.</w:t>
      </w:r>
    </w:p>
    <w:p w:rsidR="001C1B73" w:rsidRDefault="001C1B73">
      <w:pPr>
        <w:widowControl w:val="0"/>
      </w:pPr>
    </w:p>
    <w:tbl>
      <w:tblPr>
        <w:tblStyle w:val="a1"/>
        <w:tblW w:w="9072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72"/>
      </w:tblGrid>
      <w:tr w:rsidR="001C1B73">
        <w:tc>
          <w:tcPr>
            <w:tcW w:w="90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C1B73" w:rsidRDefault="000131AC">
            <w:pPr>
              <w:widowControl w:val="0"/>
            </w:pPr>
            <w:r>
              <w:t>Leverandørens besvarelse til kravet over</w:t>
            </w:r>
          </w:p>
          <w:p w:rsidR="001C1B73" w:rsidRDefault="001C1B73">
            <w:pPr>
              <w:widowControl w:val="0"/>
            </w:pPr>
          </w:p>
          <w:p w:rsidR="001C1B73" w:rsidRDefault="001C1B73">
            <w:pPr>
              <w:widowControl w:val="0"/>
            </w:pPr>
          </w:p>
          <w:p w:rsidR="001C1B73" w:rsidRDefault="001C1B73">
            <w:pPr>
              <w:widowControl w:val="0"/>
            </w:pPr>
          </w:p>
        </w:tc>
      </w:tr>
    </w:tbl>
    <w:p w:rsidR="001C1B73" w:rsidRDefault="001C1B73">
      <w:pPr>
        <w:widowControl w:val="0"/>
      </w:pPr>
    </w:p>
    <w:p w:rsidR="000B64A9" w:rsidRDefault="000B64A9">
      <w:pPr>
        <w:widowControl w:val="0"/>
      </w:pPr>
    </w:p>
    <w:p w:rsidR="000B64A9" w:rsidRDefault="000B64A9">
      <w:pPr>
        <w:widowControl w:val="0"/>
      </w:pPr>
    </w:p>
    <w:p w:rsidR="000B64A9" w:rsidRDefault="000B64A9">
      <w:pPr>
        <w:widowControl w:val="0"/>
      </w:pPr>
    </w:p>
    <w:p w:rsidR="000B64A9" w:rsidRDefault="000B64A9">
      <w:pPr>
        <w:widowControl w:val="0"/>
      </w:pPr>
    </w:p>
    <w:p w:rsidR="001C1B73" w:rsidRDefault="000131AC">
      <w:pPr>
        <w:pStyle w:val="Heading3"/>
      </w:pPr>
      <w:bookmarkStart w:id="5" w:name="_Toc1568551"/>
      <w:r>
        <w:lastRenderedPageBreak/>
        <w:t>3.6.3 ​Prosjektering av den enkelte leveranse</w:t>
      </w:r>
      <w:bookmarkEnd w:id="5"/>
    </w:p>
    <w:p w:rsidR="001C1B73" w:rsidRDefault="001C1B73">
      <w:pPr>
        <w:widowControl w:val="0"/>
      </w:pPr>
    </w:p>
    <w:tbl>
      <w:tblPr>
        <w:tblStyle w:val="a2"/>
        <w:tblW w:w="9637" w:type="dxa"/>
        <w:tblInd w:w="-59" w:type="dxa"/>
        <w:tblLayout w:type="fixed"/>
        <w:tblLook w:val="0400" w:firstRow="0" w:lastRow="0" w:firstColumn="0" w:lastColumn="0" w:noHBand="0" w:noVBand="1"/>
      </w:tblPr>
      <w:tblGrid>
        <w:gridCol w:w="851"/>
        <w:gridCol w:w="5386"/>
        <w:gridCol w:w="850"/>
        <w:gridCol w:w="850"/>
        <w:gridCol w:w="1700"/>
      </w:tblGrid>
      <w:tr w:rsidR="001C1B73"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C1B73" w:rsidRDefault="000131AC">
            <w:pPr>
              <w:widowControl w:val="0"/>
              <w:ind w:right="15"/>
              <w:jc w:val="center"/>
              <w:rPr>
                <w:b/>
              </w:rPr>
            </w:pPr>
            <w:r>
              <w:rPr>
                <w:b/>
              </w:rPr>
              <w:t>Krav nr.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C1B73" w:rsidRDefault="000131AC">
            <w:pPr>
              <w:widowControl w:val="0"/>
              <w:ind w:right="15"/>
              <w:rPr>
                <w:b/>
              </w:rPr>
            </w:pPr>
            <w:r>
              <w:rPr>
                <w:b/>
              </w:rPr>
              <w:t>Kravbeskrivelse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C1B73" w:rsidRDefault="000131AC">
            <w:pPr>
              <w:widowControl w:val="0"/>
              <w:ind w:right="15"/>
              <w:jc w:val="center"/>
              <w:rPr>
                <w:b/>
              </w:rPr>
            </w:pPr>
            <w:r>
              <w:rPr>
                <w:b/>
              </w:rPr>
              <w:t>Krav-</w:t>
            </w:r>
          </w:p>
          <w:p w:rsidR="001C1B73" w:rsidRDefault="000131AC">
            <w:pPr>
              <w:widowControl w:val="0"/>
              <w:ind w:right="15"/>
              <w:jc w:val="center"/>
              <w:rPr>
                <w:b/>
              </w:rPr>
            </w:pPr>
            <w:r>
              <w:rPr>
                <w:b/>
              </w:rPr>
              <w:t>kode</w:t>
            </w:r>
          </w:p>
          <w:p w:rsidR="001C1B73" w:rsidRDefault="000131AC">
            <w:pPr>
              <w:widowControl w:val="0"/>
              <w:ind w:right="15"/>
              <w:jc w:val="center"/>
              <w:rPr>
                <w:b/>
              </w:rPr>
            </w:pPr>
            <w:r>
              <w:rPr>
                <w:b/>
              </w:rPr>
              <w:t>M, B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C1B73" w:rsidRPr="000B64A9" w:rsidRDefault="000131AC">
            <w:pPr>
              <w:widowControl w:val="0"/>
              <w:rPr>
                <w:b/>
                <w:lang w:val="da-DK"/>
              </w:rPr>
            </w:pPr>
            <w:r w:rsidRPr="000B64A9">
              <w:rPr>
                <w:b/>
                <w:lang w:val="da-DK"/>
              </w:rPr>
              <w:t>Svar-</w:t>
            </w:r>
          </w:p>
          <w:p w:rsidR="001C1B73" w:rsidRPr="000B64A9" w:rsidRDefault="000131AC">
            <w:pPr>
              <w:widowControl w:val="0"/>
              <w:ind w:right="15"/>
              <w:rPr>
                <w:b/>
                <w:lang w:val="da-DK"/>
              </w:rPr>
            </w:pPr>
            <w:r w:rsidRPr="000B64A9">
              <w:rPr>
                <w:b/>
                <w:lang w:val="da-DK"/>
              </w:rPr>
              <w:t>kode</w:t>
            </w:r>
          </w:p>
          <w:p w:rsidR="001C1B73" w:rsidRPr="000B64A9" w:rsidRDefault="000131AC">
            <w:pPr>
              <w:widowControl w:val="0"/>
              <w:ind w:right="15"/>
              <w:rPr>
                <w:b/>
                <w:lang w:val="da-DK"/>
              </w:rPr>
            </w:pPr>
            <w:r w:rsidRPr="000B64A9">
              <w:rPr>
                <w:b/>
                <w:lang w:val="da-DK"/>
              </w:rPr>
              <w:t>J/N/T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C1B73" w:rsidRDefault="000131AC">
            <w:pPr>
              <w:widowControl w:val="0"/>
              <w:ind w:right="15"/>
              <w:rPr>
                <w:b/>
              </w:rPr>
            </w:pPr>
            <w:r>
              <w:rPr>
                <w:b/>
              </w:rPr>
              <w:t>Leverandøren svarer i:</w:t>
            </w:r>
          </w:p>
        </w:tc>
      </w:tr>
      <w:tr w:rsidR="001C1B73"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C1B73" w:rsidRDefault="000131AC">
            <w:pPr>
              <w:widowControl w:val="0"/>
              <w:jc w:val="center"/>
            </w:pPr>
            <w:r>
              <w:t>1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C1B73" w:rsidRDefault="000131AC">
            <w:pPr>
              <w:widowControl w:val="0"/>
              <w:rPr>
                <w:b/>
              </w:rPr>
            </w:pPr>
            <w:r>
              <w:rPr>
                <w:b/>
              </w:rPr>
              <w:t>Plan for detaljspesifikasjon</w:t>
            </w:r>
          </w:p>
          <w:p w:rsidR="001C1B73" w:rsidRDefault="000131AC">
            <w:pPr>
              <w:widowControl w:val="0"/>
            </w:pPr>
            <w:r>
              <w:t>Leverandøren beskriver her forslag til hvordan fasen «Prosjektering av pasientvarsling» skal foregå, herunder:</w:t>
            </w:r>
          </w:p>
          <w:p w:rsidR="001C1B73" w:rsidRDefault="000131AC">
            <w:pPr>
              <w:widowControl w:val="0"/>
              <w:numPr>
                <w:ilvl w:val="0"/>
                <w:numId w:val="2"/>
              </w:numPr>
            </w:pPr>
            <w:r>
              <w:t>Hvilke aktiviteter skal gjennomføres</w:t>
            </w:r>
          </w:p>
          <w:p w:rsidR="001C1B73" w:rsidRDefault="000131AC">
            <w:pPr>
              <w:widowControl w:val="0"/>
              <w:numPr>
                <w:ilvl w:val="0"/>
                <w:numId w:val="2"/>
              </w:numPr>
            </w:pPr>
            <w:r>
              <w:t>Omfanget av den enkelte aktivitet</w:t>
            </w:r>
          </w:p>
          <w:p w:rsidR="001C1B73" w:rsidRDefault="000131AC">
            <w:pPr>
              <w:widowControl w:val="0"/>
              <w:numPr>
                <w:ilvl w:val="0"/>
                <w:numId w:val="2"/>
              </w:numPr>
            </w:pPr>
            <w:r>
              <w:t>Kundens rolle og Leverandørens rolle i utførelse av disse aktivitetene</w:t>
            </w:r>
          </w:p>
          <w:p w:rsidR="001C1B73" w:rsidRDefault="000131AC">
            <w:pPr>
              <w:widowControl w:val="0"/>
              <w:numPr>
                <w:ilvl w:val="0"/>
                <w:numId w:val="2"/>
              </w:numPr>
            </w:pPr>
            <w:r>
              <w:t>Rutiner og retningslinjer for arbeidet i denne fasen</w:t>
            </w:r>
          </w:p>
          <w:p w:rsidR="001C1B73" w:rsidRDefault="000131AC">
            <w:pPr>
              <w:widowControl w:val="0"/>
              <w:ind w:right="-20"/>
            </w:pPr>
            <w:r>
              <w:t>Tilbudet som kommer ut av prosjekteringen inneholder beskrivelse av løsningen, opplisting av komponenter, lisenser, estimert timeforbruk og en reserve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C1B73" w:rsidRDefault="000131AC">
            <w:pPr>
              <w:widowControl w:val="0"/>
              <w:jc w:val="center"/>
            </w:pPr>
            <w:r>
              <w:t>B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C1B73" w:rsidRDefault="001C1B73">
            <w:pPr>
              <w:widowControl w:val="0"/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C1B73" w:rsidRDefault="000131AC">
            <w:pPr>
              <w:widowControl w:val="0"/>
            </w:pPr>
            <w:r>
              <w:t>SSA-K Bilag 4</w:t>
            </w:r>
          </w:p>
        </w:tc>
      </w:tr>
    </w:tbl>
    <w:p w:rsidR="001C1B73" w:rsidRDefault="001C1B73">
      <w:pPr>
        <w:widowControl w:val="0"/>
      </w:pPr>
    </w:p>
    <w:p w:rsidR="001C1B73" w:rsidRDefault="000131AC">
      <w:pPr>
        <w:widowControl w:val="0"/>
        <w:rPr>
          <w:b/>
        </w:rPr>
      </w:pPr>
      <w:r>
        <w:rPr>
          <w:b/>
        </w:rPr>
        <w:t xml:space="preserve">Krav </w:t>
      </w:r>
      <w:proofErr w:type="spellStart"/>
      <w:r>
        <w:rPr>
          <w:b/>
        </w:rPr>
        <w:t>nr</w:t>
      </w:r>
      <w:proofErr w:type="spellEnd"/>
      <w:r>
        <w:rPr>
          <w:b/>
        </w:rPr>
        <w:t xml:space="preserve"> 1</w:t>
      </w:r>
    </w:p>
    <w:p w:rsidR="001C1B73" w:rsidRDefault="000131AC">
      <w:pPr>
        <w:widowControl w:val="0"/>
        <w:rPr>
          <w:i/>
        </w:rPr>
      </w:pPr>
      <w:r>
        <w:rPr>
          <w:i/>
        </w:rPr>
        <w:t>Plan for detaljspesifikasjon</w:t>
      </w:r>
    </w:p>
    <w:p w:rsidR="001C1B73" w:rsidRDefault="000131AC">
      <w:pPr>
        <w:widowControl w:val="0"/>
      </w:pPr>
      <w:r>
        <w:t>Leverandøren beskriver her forslag til hvordan fasen «Prosjektering av pasientvarsling» skal foregå, herunder:</w:t>
      </w:r>
    </w:p>
    <w:p w:rsidR="001C1B73" w:rsidRDefault="000131AC">
      <w:pPr>
        <w:widowControl w:val="0"/>
        <w:numPr>
          <w:ilvl w:val="0"/>
          <w:numId w:val="2"/>
        </w:numPr>
      </w:pPr>
      <w:r>
        <w:t>Hvilke aktiviteter skal gjennomføres</w:t>
      </w:r>
    </w:p>
    <w:p w:rsidR="001C1B73" w:rsidRDefault="000131AC">
      <w:pPr>
        <w:widowControl w:val="0"/>
        <w:numPr>
          <w:ilvl w:val="0"/>
          <w:numId w:val="2"/>
        </w:numPr>
      </w:pPr>
      <w:r>
        <w:t>Omfanget av den enkelte aktivitet</w:t>
      </w:r>
    </w:p>
    <w:p w:rsidR="001C1B73" w:rsidRDefault="000131AC">
      <w:pPr>
        <w:widowControl w:val="0"/>
        <w:numPr>
          <w:ilvl w:val="0"/>
          <w:numId w:val="2"/>
        </w:numPr>
      </w:pPr>
      <w:r>
        <w:t>Kundens rolle og Leverandørens rolle i utførelse av disse aktivitetene</w:t>
      </w:r>
    </w:p>
    <w:p w:rsidR="001C1B73" w:rsidRDefault="000131AC">
      <w:pPr>
        <w:widowControl w:val="0"/>
        <w:numPr>
          <w:ilvl w:val="0"/>
          <w:numId w:val="2"/>
        </w:numPr>
      </w:pPr>
      <w:r>
        <w:t>Rutiner og retningslinjer for arbeidet i denne fasen</w:t>
      </w:r>
    </w:p>
    <w:p w:rsidR="001C1B73" w:rsidRDefault="000131AC">
      <w:pPr>
        <w:widowControl w:val="0"/>
        <w:ind w:right="-20"/>
        <w:rPr>
          <w:i/>
        </w:rPr>
      </w:pPr>
      <w:r>
        <w:t>Tilbudet som kommer ut av prosjekteringen inneholder beskrivelse av løsningen, opplisting av komponenter, lisenser, estimert timeforbruk og en reserve</w:t>
      </w:r>
    </w:p>
    <w:p w:rsidR="001C1B73" w:rsidRDefault="001C1B73">
      <w:pPr>
        <w:widowControl w:val="0"/>
      </w:pPr>
    </w:p>
    <w:tbl>
      <w:tblPr>
        <w:tblStyle w:val="a3"/>
        <w:tblW w:w="9072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72"/>
      </w:tblGrid>
      <w:tr w:rsidR="001C1B73">
        <w:tc>
          <w:tcPr>
            <w:tcW w:w="90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C1B73" w:rsidRDefault="000131AC">
            <w:pPr>
              <w:widowControl w:val="0"/>
            </w:pPr>
            <w:r>
              <w:t>Leverandørens besvarelse til kravet over</w:t>
            </w:r>
          </w:p>
          <w:p w:rsidR="001C1B73" w:rsidRDefault="001C1B73">
            <w:pPr>
              <w:widowControl w:val="0"/>
            </w:pPr>
          </w:p>
          <w:p w:rsidR="001C1B73" w:rsidRDefault="001C1B73">
            <w:pPr>
              <w:widowControl w:val="0"/>
            </w:pPr>
          </w:p>
          <w:p w:rsidR="001C1B73" w:rsidRDefault="001C1B73">
            <w:pPr>
              <w:widowControl w:val="0"/>
            </w:pPr>
          </w:p>
        </w:tc>
      </w:tr>
    </w:tbl>
    <w:p w:rsidR="001C1B73" w:rsidRDefault="001C1B73">
      <w:pPr>
        <w:widowControl w:val="0"/>
        <w:ind w:right="-20"/>
      </w:pPr>
    </w:p>
    <w:p w:rsidR="001C1B73" w:rsidRDefault="000131AC">
      <w:pPr>
        <w:pStyle w:val="Heading3"/>
      </w:pPr>
      <w:bookmarkStart w:id="6" w:name="_Toc1568552"/>
      <w:r>
        <w:t>3.6.4 ​Installasjon</w:t>
      </w:r>
      <w:bookmarkEnd w:id="6"/>
    </w:p>
    <w:p w:rsidR="001C1B73" w:rsidRDefault="000131AC">
      <w:pPr>
        <w:widowControl w:val="0"/>
      </w:pPr>
      <w:r>
        <w:t xml:space="preserve">Installasjon skal gjennomføres i henhold til rutiner og retningslinjer som Kunden og Leverandøren utarbeider i fellesskap. Leverandøren har hovedansvar for dette. </w:t>
      </w:r>
    </w:p>
    <w:p w:rsidR="001C1B73" w:rsidRDefault="001C1B73">
      <w:pPr>
        <w:widowControl w:val="0"/>
      </w:pPr>
    </w:p>
    <w:tbl>
      <w:tblPr>
        <w:tblStyle w:val="a4"/>
        <w:tblW w:w="9637" w:type="dxa"/>
        <w:tblInd w:w="-59" w:type="dxa"/>
        <w:tblLayout w:type="fixed"/>
        <w:tblLook w:val="0400" w:firstRow="0" w:lastRow="0" w:firstColumn="0" w:lastColumn="0" w:noHBand="0" w:noVBand="1"/>
      </w:tblPr>
      <w:tblGrid>
        <w:gridCol w:w="851"/>
        <w:gridCol w:w="5386"/>
        <w:gridCol w:w="850"/>
        <w:gridCol w:w="850"/>
        <w:gridCol w:w="1700"/>
      </w:tblGrid>
      <w:tr w:rsidR="001C1B73"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C1B73" w:rsidRDefault="000131AC">
            <w:pPr>
              <w:widowControl w:val="0"/>
              <w:ind w:right="15"/>
              <w:jc w:val="center"/>
              <w:rPr>
                <w:b/>
              </w:rPr>
            </w:pPr>
            <w:r>
              <w:rPr>
                <w:b/>
              </w:rPr>
              <w:t>Krav nr.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C1B73" w:rsidRDefault="000131AC">
            <w:pPr>
              <w:widowControl w:val="0"/>
              <w:ind w:right="15"/>
              <w:rPr>
                <w:b/>
              </w:rPr>
            </w:pPr>
            <w:r>
              <w:rPr>
                <w:b/>
              </w:rPr>
              <w:t>Kravbeskrivelse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C1B73" w:rsidRDefault="000131AC">
            <w:pPr>
              <w:widowControl w:val="0"/>
              <w:ind w:right="15"/>
              <w:jc w:val="center"/>
              <w:rPr>
                <w:b/>
              </w:rPr>
            </w:pPr>
            <w:r>
              <w:rPr>
                <w:b/>
              </w:rPr>
              <w:t>Krav-</w:t>
            </w:r>
          </w:p>
          <w:p w:rsidR="001C1B73" w:rsidRDefault="000131AC">
            <w:pPr>
              <w:widowControl w:val="0"/>
              <w:ind w:right="15"/>
              <w:jc w:val="center"/>
              <w:rPr>
                <w:b/>
              </w:rPr>
            </w:pPr>
            <w:r>
              <w:rPr>
                <w:b/>
              </w:rPr>
              <w:t>kode</w:t>
            </w:r>
          </w:p>
          <w:p w:rsidR="001C1B73" w:rsidRDefault="000131AC">
            <w:pPr>
              <w:widowControl w:val="0"/>
              <w:ind w:right="15"/>
              <w:jc w:val="center"/>
              <w:rPr>
                <w:b/>
              </w:rPr>
            </w:pPr>
            <w:r>
              <w:rPr>
                <w:b/>
              </w:rPr>
              <w:t>M, B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C1B73" w:rsidRPr="000B64A9" w:rsidRDefault="000131AC">
            <w:pPr>
              <w:widowControl w:val="0"/>
              <w:rPr>
                <w:b/>
                <w:lang w:val="da-DK"/>
              </w:rPr>
            </w:pPr>
            <w:r w:rsidRPr="000B64A9">
              <w:rPr>
                <w:b/>
                <w:lang w:val="da-DK"/>
              </w:rPr>
              <w:t>Svar-</w:t>
            </w:r>
          </w:p>
          <w:p w:rsidR="001C1B73" w:rsidRPr="000B64A9" w:rsidRDefault="000131AC">
            <w:pPr>
              <w:widowControl w:val="0"/>
              <w:ind w:right="15"/>
              <w:rPr>
                <w:b/>
                <w:lang w:val="da-DK"/>
              </w:rPr>
            </w:pPr>
            <w:r w:rsidRPr="000B64A9">
              <w:rPr>
                <w:b/>
                <w:lang w:val="da-DK"/>
              </w:rPr>
              <w:t>kode</w:t>
            </w:r>
          </w:p>
          <w:p w:rsidR="001C1B73" w:rsidRPr="000B64A9" w:rsidRDefault="000131AC">
            <w:pPr>
              <w:widowControl w:val="0"/>
              <w:ind w:right="15"/>
              <w:rPr>
                <w:b/>
                <w:lang w:val="da-DK"/>
              </w:rPr>
            </w:pPr>
            <w:r w:rsidRPr="000B64A9">
              <w:rPr>
                <w:b/>
                <w:lang w:val="da-DK"/>
              </w:rPr>
              <w:t>J/N/T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C1B73" w:rsidRDefault="000131AC">
            <w:pPr>
              <w:widowControl w:val="0"/>
              <w:ind w:right="15"/>
              <w:rPr>
                <w:b/>
              </w:rPr>
            </w:pPr>
            <w:r>
              <w:rPr>
                <w:b/>
              </w:rPr>
              <w:t>Leverandøren svarer i:</w:t>
            </w:r>
          </w:p>
        </w:tc>
      </w:tr>
      <w:tr w:rsidR="001C1B73"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C1B73" w:rsidRDefault="000131AC">
            <w:pPr>
              <w:widowControl w:val="0"/>
              <w:jc w:val="center"/>
            </w:pPr>
            <w:r>
              <w:t>1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C1B73" w:rsidRDefault="000131AC">
            <w:pPr>
              <w:widowControl w:val="0"/>
              <w:rPr>
                <w:b/>
              </w:rPr>
            </w:pPr>
            <w:r>
              <w:rPr>
                <w:b/>
              </w:rPr>
              <w:t>Plan for installasjon</w:t>
            </w:r>
          </w:p>
          <w:p w:rsidR="001C1B73" w:rsidRDefault="000131AC">
            <w:pPr>
              <w:widowControl w:val="0"/>
            </w:pPr>
            <w:r>
              <w:t>Leverandøren beskriver her forslag til hvordan fasen Installasjon skal foregå, herunder:</w:t>
            </w:r>
          </w:p>
          <w:p w:rsidR="001C1B73" w:rsidRDefault="000131AC">
            <w:pPr>
              <w:widowControl w:val="0"/>
              <w:numPr>
                <w:ilvl w:val="0"/>
                <w:numId w:val="2"/>
              </w:numPr>
            </w:pPr>
            <w:r>
              <w:t>Hvilke aktiviteter skal gjennomføres</w:t>
            </w:r>
          </w:p>
          <w:p w:rsidR="001C1B73" w:rsidRDefault="000131AC">
            <w:pPr>
              <w:widowControl w:val="0"/>
              <w:numPr>
                <w:ilvl w:val="0"/>
                <w:numId w:val="2"/>
              </w:numPr>
            </w:pPr>
            <w:r>
              <w:t>Kundens rolle og Leverandørens rolle i utførelse av disse aktivitetene</w:t>
            </w:r>
          </w:p>
          <w:p w:rsidR="001C1B73" w:rsidRDefault="000131AC">
            <w:pPr>
              <w:widowControl w:val="0"/>
              <w:numPr>
                <w:ilvl w:val="0"/>
                <w:numId w:val="2"/>
              </w:numPr>
            </w:pPr>
            <w:r>
              <w:t>Håndtering av grensesnittarbeid, eksempelvis integrasjon mot heis, adgangskontroll, brannvarsling og lås/beslag</w:t>
            </w:r>
          </w:p>
          <w:p w:rsidR="001C1B73" w:rsidRDefault="000131AC">
            <w:pPr>
              <w:widowControl w:val="0"/>
              <w:numPr>
                <w:ilvl w:val="0"/>
                <w:numId w:val="2"/>
              </w:numPr>
            </w:pPr>
            <w:r>
              <w:t>Rutiner og retningslinjer for arbeidet i denne fasen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C1B73" w:rsidRDefault="000131AC">
            <w:pPr>
              <w:widowControl w:val="0"/>
              <w:jc w:val="center"/>
            </w:pPr>
            <w:r>
              <w:t>B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C1B73" w:rsidRDefault="001C1B73">
            <w:pPr>
              <w:widowControl w:val="0"/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C1B73" w:rsidRDefault="000131AC">
            <w:pPr>
              <w:widowControl w:val="0"/>
            </w:pPr>
            <w:r>
              <w:t>SSA-K Bilag 4</w:t>
            </w:r>
          </w:p>
        </w:tc>
      </w:tr>
      <w:tr w:rsidR="001C1B73"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C1B73" w:rsidRDefault="000131AC">
            <w:pPr>
              <w:widowControl w:val="0"/>
              <w:jc w:val="center"/>
            </w:pPr>
            <w:r>
              <w:lastRenderedPageBreak/>
              <w:t>2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C1B73" w:rsidRDefault="000131AC">
            <w:pPr>
              <w:widowControl w:val="0"/>
              <w:rPr>
                <w:b/>
              </w:rPr>
            </w:pPr>
            <w:r>
              <w:rPr>
                <w:b/>
              </w:rPr>
              <w:t>SHA</w:t>
            </w:r>
          </w:p>
          <w:p w:rsidR="001C1B73" w:rsidRDefault="000131AC">
            <w:pPr>
              <w:widowControl w:val="0"/>
            </w:pPr>
            <w:r>
              <w:t>Installasjon ved rehabilitering utføres mens sykehjemmet er i daglig drift. Leverandøren overholder disse SHA-kravene:</w:t>
            </w:r>
          </w:p>
          <w:p w:rsidR="001C1B73" w:rsidRDefault="000131AC">
            <w:pPr>
              <w:widowControl w:val="0"/>
              <w:numPr>
                <w:ilvl w:val="0"/>
                <w:numId w:val="1"/>
              </w:numPr>
            </w:pPr>
            <w:r>
              <w:t>Man lar ikke verktøy ligge uten oppsyn, forlater man arbeidsområdet skal verktøy låses inn i skap eller lagres på avtalt området utenfor avdeling.</w:t>
            </w:r>
          </w:p>
          <w:p w:rsidR="001C1B73" w:rsidRDefault="000131AC">
            <w:pPr>
              <w:widowControl w:val="0"/>
              <w:numPr>
                <w:ilvl w:val="0"/>
                <w:numId w:val="1"/>
              </w:numPr>
            </w:pPr>
            <w:r>
              <w:t>Det skal ikke oppbevares materiell og utstyr i rømningsveier, kontrolleres og eventuelt fjernes ved arbeidsdagens slutt.</w:t>
            </w:r>
          </w:p>
          <w:p w:rsidR="001C1B73" w:rsidRDefault="000131AC">
            <w:pPr>
              <w:widowControl w:val="0"/>
              <w:numPr>
                <w:ilvl w:val="0"/>
                <w:numId w:val="1"/>
              </w:numPr>
            </w:pPr>
            <w:r>
              <w:t>Ikke la flytende væsker stå uten oppsyn.</w:t>
            </w:r>
          </w:p>
          <w:p w:rsidR="001C1B73" w:rsidRDefault="000131AC">
            <w:pPr>
              <w:widowControl w:val="0"/>
              <w:numPr>
                <w:ilvl w:val="0"/>
                <w:numId w:val="1"/>
              </w:numPr>
            </w:pPr>
            <w:r>
              <w:t xml:space="preserve">Ved gjennomgang av dører eller transportering av materiell skal leverandøren passe på at dørene går igjen etter seg. </w:t>
            </w:r>
          </w:p>
          <w:p w:rsidR="001C1B73" w:rsidRDefault="000131AC">
            <w:pPr>
              <w:widowControl w:val="0"/>
              <w:numPr>
                <w:ilvl w:val="0"/>
                <w:numId w:val="1"/>
              </w:numPr>
            </w:pPr>
            <w:r>
              <w:t xml:space="preserve">Leverandøren har ansvaret for at systemer som integreres med </w:t>
            </w:r>
            <w:proofErr w:type="gramStart"/>
            <w:r>
              <w:t>pasientvarsling  fungerer</w:t>
            </w:r>
            <w:proofErr w:type="gramEnd"/>
            <w:r>
              <w:t xml:space="preserve"> ved arbeidsdagens slutt. Eksempelvis om en dør står ulåst som følge av pasientvarslingen skal det engasjeres vakt som belastes leverandør.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C1B73" w:rsidRDefault="000131AC">
            <w:pPr>
              <w:widowControl w:val="0"/>
              <w:jc w:val="center"/>
            </w:pPr>
            <w:r>
              <w:t>B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C1B73" w:rsidRDefault="001C1B73">
            <w:pPr>
              <w:widowControl w:val="0"/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C1B73" w:rsidRDefault="000131AC">
            <w:pPr>
              <w:widowControl w:val="0"/>
            </w:pPr>
            <w:r>
              <w:t>SSA-K Bilag 4</w:t>
            </w:r>
          </w:p>
        </w:tc>
      </w:tr>
    </w:tbl>
    <w:p w:rsidR="001C1B73" w:rsidRDefault="001C1B73">
      <w:pPr>
        <w:widowControl w:val="0"/>
        <w:ind w:right="-20"/>
      </w:pPr>
    </w:p>
    <w:p w:rsidR="001C1B73" w:rsidRDefault="000131AC">
      <w:pPr>
        <w:widowControl w:val="0"/>
        <w:rPr>
          <w:b/>
        </w:rPr>
      </w:pPr>
      <w:r>
        <w:rPr>
          <w:b/>
        </w:rPr>
        <w:t xml:space="preserve">Krav </w:t>
      </w:r>
      <w:proofErr w:type="spellStart"/>
      <w:r>
        <w:rPr>
          <w:b/>
        </w:rPr>
        <w:t>nr</w:t>
      </w:r>
      <w:proofErr w:type="spellEnd"/>
      <w:r>
        <w:rPr>
          <w:b/>
        </w:rPr>
        <w:t xml:space="preserve"> 1</w:t>
      </w:r>
    </w:p>
    <w:p w:rsidR="001C1B73" w:rsidRDefault="000131AC">
      <w:pPr>
        <w:widowControl w:val="0"/>
        <w:rPr>
          <w:i/>
        </w:rPr>
      </w:pPr>
      <w:r>
        <w:rPr>
          <w:i/>
        </w:rPr>
        <w:t>Plan for installasjon</w:t>
      </w:r>
    </w:p>
    <w:p w:rsidR="001C1B73" w:rsidRDefault="000131AC">
      <w:pPr>
        <w:widowControl w:val="0"/>
      </w:pPr>
      <w:r>
        <w:t>Leverandøren beskriver her forslag til hvordan fasen Installasjon skal foregå, herunder:</w:t>
      </w:r>
    </w:p>
    <w:p w:rsidR="001C1B73" w:rsidRDefault="000131AC">
      <w:pPr>
        <w:widowControl w:val="0"/>
        <w:numPr>
          <w:ilvl w:val="0"/>
          <w:numId w:val="2"/>
        </w:numPr>
      </w:pPr>
      <w:r>
        <w:t>Hvilke aktiviteter skal gjennomføres</w:t>
      </w:r>
    </w:p>
    <w:p w:rsidR="001C1B73" w:rsidRDefault="000131AC">
      <w:pPr>
        <w:widowControl w:val="0"/>
        <w:numPr>
          <w:ilvl w:val="0"/>
          <w:numId w:val="2"/>
        </w:numPr>
      </w:pPr>
      <w:r>
        <w:t>Kundens rolle og Leverandørens rolle i utførelse av disse aktivitetene</w:t>
      </w:r>
    </w:p>
    <w:p w:rsidR="001C1B73" w:rsidRDefault="000131AC">
      <w:pPr>
        <w:widowControl w:val="0"/>
        <w:numPr>
          <w:ilvl w:val="0"/>
          <w:numId w:val="2"/>
        </w:numPr>
      </w:pPr>
      <w:r>
        <w:t>Håndtering av grensesnittarbeid, eksempelvis integrasjon mot heis, adgangskontroll, brannvarsling og lås/beslag</w:t>
      </w:r>
    </w:p>
    <w:p w:rsidR="001C1B73" w:rsidRDefault="000131AC">
      <w:pPr>
        <w:widowControl w:val="0"/>
        <w:numPr>
          <w:ilvl w:val="0"/>
          <w:numId w:val="2"/>
        </w:numPr>
      </w:pPr>
      <w:r>
        <w:t>Rutiner og retningslinjer for arbeidet i denne fasen</w:t>
      </w:r>
    </w:p>
    <w:p w:rsidR="001C1B73" w:rsidRDefault="001C1B73">
      <w:pPr>
        <w:widowControl w:val="0"/>
      </w:pPr>
    </w:p>
    <w:tbl>
      <w:tblPr>
        <w:tblStyle w:val="a5"/>
        <w:tblW w:w="9072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72"/>
      </w:tblGrid>
      <w:tr w:rsidR="001C1B73">
        <w:tc>
          <w:tcPr>
            <w:tcW w:w="90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C1B73" w:rsidRDefault="000131AC">
            <w:pPr>
              <w:widowControl w:val="0"/>
            </w:pPr>
            <w:r>
              <w:t>Leverandørens besvarelse til kravet over</w:t>
            </w:r>
          </w:p>
          <w:p w:rsidR="001C1B73" w:rsidRDefault="001C1B73">
            <w:pPr>
              <w:widowControl w:val="0"/>
            </w:pPr>
          </w:p>
          <w:p w:rsidR="001C1B73" w:rsidRDefault="001C1B73">
            <w:pPr>
              <w:widowControl w:val="0"/>
            </w:pPr>
          </w:p>
          <w:p w:rsidR="001C1B73" w:rsidRDefault="001C1B73">
            <w:pPr>
              <w:widowControl w:val="0"/>
            </w:pPr>
          </w:p>
        </w:tc>
      </w:tr>
    </w:tbl>
    <w:p w:rsidR="001C1B73" w:rsidRDefault="001C1B73">
      <w:pPr>
        <w:widowControl w:val="0"/>
      </w:pPr>
    </w:p>
    <w:p w:rsidR="001C1B73" w:rsidRDefault="000131AC">
      <w:pPr>
        <w:widowControl w:val="0"/>
        <w:rPr>
          <w:b/>
        </w:rPr>
      </w:pPr>
      <w:r>
        <w:rPr>
          <w:b/>
        </w:rPr>
        <w:t xml:space="preserve">Krav </w:t>
      </w:r>
      <w:proofErr w:type="spellStart"/>
      <w:r>
        <w:rPr>
          <w:b/>
        </w:rPr>
        <w:t>nr</w:t>
      </w:r>
      <w:proofErr w:type="spellEnd"/>
      <w:r>
        <w:rPr>
          <w:b/>
        </w:rPr>
        <w:t xml:space="preserve"> 2</w:t>
      </w:r>
    </w:p>
    <w:p w:rsidR="001C1B73" w:rsidRDefault="000131AC">
      <w:pPr>
        <w:widowControl w:val="0"/>
        <w:rPr>
          <w:i/>
        </w:rPr>
      </w:pPr>
      <w:r>
        <w:rPr>
          <w:i/>
        </w:rPr>
        <w:t>SHA</w:t>
      </w:r>
    </w:p>
    <w:p w:rsidR="001C1B73" w:rsidRDefault="000131AC">
      <w:pPr>
        <w:widowControl w:val="0"/>
      </w:pPr>
      <w:r>
        <w:t>Installasjon ved rehabilitering utføres mens sykehjemmet er i daglig drift. Leverandøren overholder disse SHA-kravene:</w:t>
      </w:r>
    </w:p>
    <w:p w:rsidR="001C1B73" w:rsidRDefault="000131AC">
      <w:pPr>
        <w:widowControl w:val="0"/>
        <w:numPr>
          <w:ilvl w:val="0"/>
          <w:numId w:val="1"/>
        </w:numPr>
      </w:pPr>
      <w:r>
        <w:t>Man lar ikke verktøy ligge uten oppsyn, forlater man arbeidsområdet skal verktøy låses inn i skap eller lagres på avtalt området utenfor avdeling.</w:t>
      </w:r>
    </w:p>
    <w:p w:rsidR="001C1B73" w:rsidRDefault="000131AC">
      <w:pPr>
        <w:widowControl w:val="0"/>
        <w:numPr>
          <w:ilvl w:val="0"/>
          <w:numId w:val="1"/>
        </w:numPr>
      </w:pPr>
      <w:r>
        <w:t>Det skal ikke oppbevares materiell og utstyr i rømningsveier, kontrolleres og eventuelt fjernes ved arbeidsdagens slutt.</w:t>
      </w:r>
    </w:p>
    <w:p w:rsidR="001C1B73" w:rsidRDefault="000131AC">
      <w:pPr>
        <w:widowControl w:val="0"/>
        <w:numPr>
          <w:ilvl w:val="0"/>
          <w:numId w:val="1"/>
        </w:numPr>
      </w:pPr>
      <w:r>
        <w:t>Ikke la flytende væsker stå uten oppsyn.</w:t>
      </w:r>
    </w:p>
    <w:p w:rsidR="001C1B73" w:rsidRDefault="000131AC">
      <w:pPr>
        <w:widowControl w:val="0"/>
        <w:numPr>
          <w:ilvl w:val="0"/>
          <w:numId w:val="1"/>
        </w:numPr>
      </w:pPr>
      <w:r>
        <w:t xml:space="preserve">Ved gjennomgang av dører eller transportering av materiell skal leverandøren passe på at dørene går igjen etter seg. </w:t>
      </w:r>
    </w:p>
    <w:p w:rsidR="001C1B73" w:rsidRDefault="000131AC">
      <w:pPr>
        <w:widowControl w:val="0"/>
        <w:numPr>
          <w:ilvl w:val="0"/>
          <w:numId w:val="1"/>
        </w:numPr>
      </w:pPr>
      <w:r>
        <w:t xml:space="preserve">Leverandøren har ansvaret for at systemer som integreres med </w:t>
      </w:r>
      <w:proofErr w:type="gramStart"/>
      <w:r>
        <w:t>pasientvarsling  fungerer</w:t>
      </w:r>
      <w:proofErr w:type="gramEnd"/>
      <w:r>
        <w:t xml:space="preserve"> ved arbeidsdagens slutt. Eksempelvis om en dør står ulåst som følge av pasientvarslingen skal det engasjeres vakt som belastes leverandør.</w:t>
      </w:r>
    </w:p>
    <w:p w:rsidR="001C1B73" w:rsidRDefault="001C1B73">
      <w:pPr>
        <w:widowControl w:val="0"/>
      </w:pPr>
    </w:p>
    <w:tbl>
      <w:tblPr>
        <w:tblStyle w:val="a6"/>
        <w:tblW w:w="9072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72"/>
      </w:tblGrid>
      <w:tr w:rsidR="001C1B73">
        <w:tc>
          <w:tcPr>
            <w:tcW w:w="90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C1B73" w:rsidRDefault="000131AC">
            <w:pPr>
              <w:widowControl w:val="0"/>
            </w:pPr>
            <w:r>
              <w:t>Leverandørens besvarelse til kravet over</w:t>
            </w:r>
          </w:p>
          <w:p w:rsidR="001C1B73" w:rsidRDefault="001C1B73">
            <w:pPr>
              <w:widowControl w:val="0"/>
            </w:pPr>
          </w:p>
          <w:p w:rsidR="001C1B73" w:rsidRDefault="001C1B73">
            <w:pPr>
              <w:widowControl w:val="0"/>
            </w:pPr>
          </w:p>
          <w:p w:rsidR="001C1B73" w:rsidRDefault="001C1B73">
            <w:pPr>
              <w:widowControl w:val="0"/>
            </w:pPr>
          </w:p>
        </w:tc>
      </w:tr>
    </w:tbl>
    <w:p w:rsidR="001C1B73" w:rsidRDefault="001C1B73">
      <w:pPr>
        <w:widowControl w:val="0"/>
      </w:pPr>
    </w:p>
    <w:p w:rsidR="001C1B73" w:rsidRDefault="001C1B73">
      <w:pPr>
        <w:widowControl w:val="0"/>
        <w:ind w:right="-20"/>
      </w:pPr>
    </w:p>
    <w:p w:rsidR="001C1B73" w:rsidRDefault="000131AC">
      <w:pPr>
        <w:pStyle w:val="Heading3"/>
      </w:pPr>
      <w:bookmarkStart w:id="7" w:name="_Toc1568553"/>
      <w:r>
        <w:t>3.6.5 ​Testing</w:t>
      </w:r>
      <w:bookmarkEnd w:id="7"/>
    </w:p>
    <w:p w:rsidR="001C1B73" w:rsidRDefault="001C1B73">
      <w:pPr>
        <w:widowControl w:val="0"/>
        <w:ind w:left="219" w:right="-20"/>
      </w:pPr>
    </w:p>
    <w:tbl>
      <w:tblPr>
        <w:tblStyle w:val="a7"/>
        <w:tblW w:w="9641" w:type="dxa"/>
        <w:tblInd w:w="-59" w:type="dxa"/>
        <w:tblLayout w:type="fixed"/>
        <w:tblLook w:val="0400" w:firstRow="0" w:lastRow="0" w:firstColumn="0" w:lastColumn="0" w:noHBand="0" w:noVBand="1"/>
      </w:tblPr>
      <w:tblGrid>
        <w:gridCol w:w="915"/>
        <w:gridCol w:w="5326"/>
        <w:gridCol w:w="850"/>
        <w:gridCol w:w="850"/>
        <w:gridCol w:w="1700"/>
      </w:tblGrid>
      <w:tr w:rsidR="001C1B73"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C1B73" w:rsidRDefault="000131AC">
            <w:pPr>
              <w:widowControl w:val="0"/>
              <w:ind w:right="15"/>
              <w:jc w:val="center"/>
              <w:rPr>
                <w:b/>
              </w:rPr>
            </w:pPr>
            <w:r>
              <w:rPr>
                <w:b/>
              </w:rPr>
              <w:t>Krav nr.</w:t>
            </w:r>
          </w:p>
        </w:tc>
        <w:tc>
          <w:tcPr>
            <w:tcW w:w="5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C1B73" w:rsidRDefault="000131AC">
            <w:pPr>
              <w:widowControl w:val="0"/>
              <w:ind w:right="15"/>
              <w:rPr>
                <w:b/>
              </w:rPr>
            </w:pPr>
            <w:r>
              <w:rPr>
                <w:b/>
              </w:rPr>
              <w:t>Kravbeskrivelse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C1B73" w:rsidRDefault="000131AC">
            <w:pPr>
              <w:widowControl w:val="0"/>
              <w:ind w:right="15"/>
              <w:jc w:val="center"/>
              <w:rPr>
                <w:b/>
              </w:rPr>
            </w:pPr>
            <w:r>
              <w:rPr>
                <w:b/>
              </w:rPr>
              <w:t>Krav-</w:t>
            </w:r>
          </w:p>
          <w:p w:rsidR="001C1B73" w:rsidRDefault="000131AC">
            <w:pPr>
              <w:widowControl w:val="0"/>
              <w:ind w:right="15"/>
              <w:jc w:val="center"/>
              <w:rPr>
                <w:b/>
              </w:rPr>
            </w:pPr>
            <w:r>
              <w:rPr>
                <w:b/>
              </w:rPr>
              <w:t>kode</w:t>
            </w:r>
          </w:p>
          <w:p w:rsidR="001C1B73" w:rsidRDefault="000131AC">
            <w:pPr>
              <w:widowControl w:val="0"/>
              <w:ind w:right="15"/>
              <w:jc w:val="center"/>
              <w:rPr>
                <w:b/>
              </w:rPr>
            </w:pPr>
            <w:r>
              <w:rPr>
                <w:b/>
              </w:rPr>
              <w:t>M, B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C1B73" w:rsidRPr="000B64A9" w:rsidRDefault="000131AC">
            <w:pPr>
              <w:widowControl w:val="0"/>
              <w:rPr>
                <w:b/>
                <w:lang w:val="da-DK"/>
              </w:rPr>
            </w:pPr>
            <w:r w:rsidRPr="000B64A9">
              <w:rPr>
                <w:b/>
                <w:lang w:val="da-DK"/>
              </w:rPr>
              <w:t>Svar-</w:t>
            </w:r>
          </w:p>
          <w:p w:rsidR="001C1B73" w:rsidRPr="000B64A9" w:rsidRDefault="000131AC">
            <w:pPr>
              <w:widowControl w:val="0"/>
              <w:ind w:right="15"/>
              <w:rPr>
                <w:b/>
                <w:lang w:val="da-DK"/>
              </w:rPr>
            </w:pPr>
            <w:r w:rsidRPr="000B64A9">
              <w:rPr>
                <w:b/>
                <w:lang w:val="da-DK"/>
              </w:rPr>
              <w:t>kode</w:t>
            </w:r>
          </w:p>
          <w:p w:rsidR="001C1B73" w:rsidRPr="000B64A9" w:rsidRDefault="000131AC">
            <w:pPr>
              <w:widowControl w:val="0"/>
              <w:ind w:right="15"/>
              <w:rPr>
                <w:b/>
                <w:lang w:val="da-DK"/>
              </w:rPr>
            </w:pPr>
            <w:r w:rsidRPr="000B64A9">
              <w:rPr>
                <w:b/>
                <w:lang w:val="da-DK"/>
              </w:rPr>
              <w:t>J/N/T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C1B73" w:rsidRDefault="000131AC">
            <w:pPr>
              <w:widowControl w:val="0"/>
              <w:ind w:right="15"/>
              <w:rPr>
                <w:b/>
              </w:rPr>
            </w:pPr>
            <w:r>
              <w:rPr>
                <w:b/>
              </w:rPr>
              <w:t>Leverandøren svarer i:</w:t>
            </w:r>
          </w:p>
        </w:tc>
      </w:tr>
      <w:tr w:rsidR="001C1B73"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C1B73" w:rsidRDefault="000131AC">
            <w:pPr>
              <w:widowControl w:val="0"/>
              <w:jc w:val="center"/>
            </w:pPr>
            <w:r>
              <w:t>1</w:t>
            </w:r>
          </w:p>
        </w:tc>
        <w:tc>
          <w:tcPr>
            <w:tcW w:w="532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C1B73" w:rsidRDefault="000131AC">
            <w:pPr>
              <w:widowControl w:val="0"/>
              <w:rPr>
                <w:b/>
              </w:rPr>
            </w:pPr>
            <w:r>
              <w:rPr>
                <w:b/>
              </w:rPr>
              <w:t>Leverandørens egen verifisering av anlegg</w:t>
            </w:r>
          </w:p>
          <w:p w:rsidR="001C1B73" w:rsidRDefault="000131AC">
            <w:pPr>
              <w:widowControl w:val="0"/>
              <w:rPr>
                <w:b/>
              </w:rPr>
            </w:pPr>
            <w:r>
              <w:t>Leverandøren beskriver hvordan sin egen verifisering av anlegg gjennomføres (SAT).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C1B73" w:rsidRDefault="000131AC">
            <w:pPr>
              <w:widowControl w:val="0"/>
              <w:jc w:val="center"/>
            </w:pPr>
            <w:r>
              <w:t>B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C1B73" w:rsidRDefault="001C1B73">
            <w:pPr>
              <w:widowControl w:val="0"/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C1B73" w:rsidRDefault="000131AC">
            <w:pPr>
              <w:widowControl w:val="0"/>
            </w:pPr>
            <w:r>
              <w:t>SSA-K Bilag 4</w:t>
            </w:r>
          </w:p>
        </w:tc>
      </w:tr>
      <w:tr w:rsidR="001C1B73"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C1B73" w:rsidRDefault="000131AC">
            <w:pPr>
              <w:widowControl w:val="0"/>
              <w:jc w:val="center"/>
            </w:pPr>
            <w:r>
              <w:t>2</w:t>
            </w:r>
          </w:p>
        </w:tc>
        <w:tc>
          <w:tcPr>
            <w:tcW w:w="532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C1B73" w:rsidRDefault="000131AC">
            <w:pPr>
              <w:widowControl w:val="0"/>
              <w:rPr>
                <w:b/>
              </w:rPr>
            </w:pPr>
            <w:r>
              <w:rPr>
                <w:b/>
              </w:rPr>
              <w:t>Gjennomføring av Kundens akseptansetest</w:t>
            </w:r>
          </w:p>
          <w:p w:rsidR="001C1B73" w:rsidRDefault="000131AC">
            <w:pPr>
              <w:widowControl w:val="0"/>
              <w:rPr>
                <w:highlight w:val="yellow"/>
              </w:rPr>
            </w:pPr>
            <w:r>
              <w:t>Leverandøren beskriver hvordan Kundens akseptansetest gjennomføres.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C1B73" w:rsidRDefault="000131AC">
            <w:pPr>
              <w:widowControl w:val="0"/>
              <w:jc w:val="center"/>
            </w:pPr>
            <w:r>
              <w:t>B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C1B73" w:rsidRDefault="001C1B73">
            <w:pPr>
              <w:widowControl w:val="0"/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C1B73" w:rsidRDefault="000131AC">
            <w:pPr>
              <w:widowControl w:val="0"/>
              <w:rPr>
                <w:highlight w:val="yellow"/>
              </w:rPr>
            </w:pPr>
            <w:r>
              <w:t>SSA-K Bilag 4</w:t>
            </w:r>
          </w:p>
        </w:tc>
      </w:tr>
    </w:tbl>
    <w:p w:rsidR="001C1B73" w:rsidRDefault="001C1B73">
      <w:pPr>
        <w:widowControl w:val="0"/>
        <w:spacing w:after="120"/>
      </w:pPr>
    </w:p>
    <w:p w:rsidR="001C1B73" w:rsidRDefault="000131AC">
      <w:pPr>
        <w:widowControl w:val="0"/>
        <w:rPr>
          <w:b/>
        </w:rPr>
      </w:pPr>
      <w:r>
        <w:rPr>
          <w:b/>
        </w:rPr>
        <w:t xml:space="preserve">Krav </w:t>
      </w:r>
      <w:proofErr w:type="spellStart"/>
      <w:r>
        <w:rPr>
          <w:b/>
        </w:rPr>
        <w:t>nr</w:t>
      </w:r>
      <w:proofErr w:type="spellEnd"/>
      <w:r>
        <w:rPr>
          <w:b/>
        </w:rPr>
        <w:t xml:space="preserve"> 1</w:t>
      </w:r>
    </w:p>
    <w:p w:rsidR="001C1B73" w:rsidRDefault="000131AC">
      <w:pPr>
        <w:widowControl w:val="0"/>
        <w:rPr>
          <w:i/>
        </w:rPr>
      </w:pPr>
      <w:r>
        <w:rPr>
          <w:i/>
        </w:rPr>
        <w:t>Leverandørens egen verifisering av anlegg</w:t>
      </w:r>
    </w:p>
    <w:p w:rsidR="001C1B73" w:rsidRDefault="000131AC">
      <w:pPr>
        <w:widowControl w:val="0"/>
        <w:rPr>
          <w:i/>
        </w:rPr>
      </w:pPr>
      <w:r>
        <w:t>Leverandøren beskriver hvordan sin egen verifisering av anlegg gjennomføres (SAT).</w:t>
      </w:r>
    </w:p>
    <w:p w:rsidR="001C1B73" w:rsidRDefault="001C1B73">
      <w:pPr>
        <w:widowControl w:val="0"/>
      </w:pPr>
    </w:p>
    <w:tbl>
      <w:tblPr>
        <w:tblStyle w:val="a8"/>
        <w:tblW w:w="9072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72"/>
      </w:tblGrid>
      <w:tr w:rsidR="001C1B73">
        <w:tc>
          <w:tcPr>
            <w:tcW w:w="90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C1B73" w:rsidRDefault="000131AC">
            <w:pPr>
              <w:widowControl w:val="0"/>
            </w:pPr>
            <w:r>
              <w:t>Leverandørens besvarelse til kravet over</w:t>
            </w:r>
          </w:p>
          <w:p w:rsidR="001C1B73" w:rsidRDefault="001C1B73">
            <w:pPr>
              <w:widowControl w:val="0"/>
            </w:pPr>
          </w:p>
          <w:p w:rsidR="001C1B73" w:rsidRDefault="001C1B73">
            <w:pPr>
              <w:widowControl w:val="0"/>
            </w:pPr>
          </w:p>
          <w:p w:rsidR="001C1B73" w:rsidRDefault="001C1B73">
            <w:pPr>
              <w:widowControl w:val="0"/>
            </w:pPr>
          </w:p>
        </w:tc>
      </w:tr>
    </w:tbl>
    <w:p w:rsidR="001C1B73" w:rsidRDefault="001C1B73">
      <w:pPr>
        <w:widowControl w:val="0"/>
      </w:pPr>
    </w:p>
    <w:p w:rsidR="001C1B73" w:rsidRDefault="000131AC">
      <w:pPr>
        <w:widowControl w:val="0"/>
        <w:rPr>
          <w:b/>
        </w:rPr>
      </w:pPr>
      <w:r>
        <w:rPr>
          <w:b/>
        </w:rPr>
        <w:t xml:space="preserve">Krav </w:t>
      </w:r>
      <w:proofErr w:type="spellStart"/>
      <w:r>
        <w:rPr>
          <w:b/>
        </w:rPr>
        <w:t>nr</w:t>
      </w:r>
      <w:proofErr w:type="spellEnd"/>
      <w:r>
        <w:rPr>
          <w:b/>
        </w:rPr>
        <w:t xml:space="preserve"> 2</w:t>
      </w:r>
    </w:p>
    <w:p w:rsidR="001C1B73" w:rsidRDefault="000131AC">
      <w:pPr>
        <w:widowControl w:val="0"/>
        <w:rPr>
          <w:i/>
        </w:rPr>
      </w:pPr>
      <w:r>
        <w:rPr>
          <w:i/>
        </w:rPr>
        <w:t>Gjennomføring av Kundens akseptansetest</w:t>
      </w:r>
    </w:p>
    <w:p w:rsidR="001C1B73" w:rsidRDefault="000131AC">
      <w:pPr>
        <w:widowControl w:val="0"/>
        <w:rPr>
          <w:i/>
        </w:rPr>
      </w:pPr>
      <w:r>
        <w:t>Leverandøren beskriver hvordan Kundens akseptansetest gjennomføres.</w:t>
      </w:r>
    </w:p>
    <w:p w:rsidR="001C1B73" w:rsidRDefault="001C1B73">
      <w:pPr>
        <w:widowControl w:val="0"/>
      </w:pPr>
    </w:p>
    <w:tbl>
      <w:tblPr>
        <w:tblStyle w:val="a9"/>
        <w:tblW w:w="9072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72"/>
      </w:tblGrid>
      <w:tr w:rsidR="001C1B73">
        <w:tc>
          <w:tcPr>
            <w:tcW w:w="90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C1B73" w:rsidRDefault="000131AC">
            <w:pPr>
              <w:widowControl w:val="0"/>
            </w:pPr>
            <w:r>
              <w:t>Leverandørens besvarelse til kravet over</w:t>
            </w:r>
          </w:p>
          <w:p w:rsidR="001C1B73" w:rsidRDefault="001C1B73">
            <w:pPr>
              <w:widowControl w:val="0"/>
            </w:pPr>
          </w:p>
          <w:p w:rsidR="001C1B73" w:rsidRDefault="001C1B73">
            <w:pPr>
              <w:widowControl w:val="0"/>
            </w:pPr>
          </w:p>
          <w:p w:rsidR="001C1B73" w:rsidRDefault="001C1B73">
            <w:pPr>
              <w:widowControl w:val="0"/>
            </w:pPr>
          </w:p>
        </w:tc>
      </w:tr>
    </w:tbl>
    <w:p w:rsidR="001C1B73" w:rsidRDefault="001C1B73">
      <w:pPr>
        <w:widowControl w:val="0"/>
        <w:spacing w:after="120"/>
      </w:pPr>
    </w:p>
    <w:p w:rsidR="000B64A9" w:rsidRDefault="000B64A9">
      <w:pPr>
        <w:widowControl w:val="0"/>
        <w:spacing w:after="120"/>
      </w:pPr>
    </w:p>
    <w:p w:rsidR="001C1B73" w:rsidRDefault="000131AC">
      <w:pPr>
        <w:pStyle w:val="Heading3"/>
      </w:pPr>
      <w:bookmarkStart w:id="8" w:name="_Toc1568554"/>
      <w:r>
        <w:t>3.6.6 ​Idriftsettelse</w:t>
      </w:r>
      <w:bookmarkEnd w:id="8"/>
    </w:p>
    <w:p w:rsidR="001C1B73" w:rsidRDefault="000131AC">
      <w:pPr>
        <w:widowControl w:val="0"/>
        <w:ind w:right="-20"/>
      </w:pPr>
      <w:r>
        <w:t>Plan for forberedelser til idriftsetting fremgår her.</w:t>
      </w:r>
    </w:p>
    <w:p w:rsidR="001C1B73" w:rsidRDefault="001C1B73">
      <w:pPr>
        <w:widowControl w:val="0"/>
        <w:ind w:right="-20"/>
      </w:pPr>
    </w:p>
    <w:tbl>
      <w:tblPr>
        <w:tblStyle w:val="aa"/>
        <w:tblW w:w="9637" w:type="dxa"/>
        <w:tblInd w:w="-59" w:type="dxa"/>
        <w:tblLayout w:type="fixed"/>
        <w:tblLook w:val="0400" w:firstRow="0" w:lastRow="0" w:firstColumn="0" w:lastColumn="0" w:noHBand="0" w:noVBand="1"/>
      </w:tblPr>
      <w:tblGrid>
        <w:gridCol w:w="851"/>
        <w:gridCol w:w="5386"/>
        <w:gridCol w:w="850"/>
        <w:gridCol w:w="850"/>
        <w:gridCol w:w="1700"/>
      </w:tblGrid>
      <w:tr w:rsidR="001C1B73"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C1B73" w:rsidRDefault="000131AC">
            <w:pPr>
              <w:widowControl w:val="0"/>
              <w:ind w:right="15"/>
              <w:jc w:val="center"/>
              <w:rPr>
                <w:b/>
              </w:rPr>
            </w:pPr>
            <w:r>
              <w:rPr>
                <w:b/>
              </w:rPr>
              <w:t>Krav nr.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C1B73" w:rsidRDefault="000131AC">
            <w:pPr>
              <w:widowControl w:val="0"/>
              <w:ind w:right="15"/>
              <w:rPr>
                <w:b/>
              </w:rPr>
            </w:pPr>
            <w:r>
              <w:rPr>
                <w:b/>
              </w:rPr>
              <w:t>Kravbeskrivelse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C1B73" w:rsidRDefault="000131AC">
            <w:pPr>
              <w:widowControl w:val="0"/>
              <w:ind w:right="15"/>
              <w:jc w:val="center"/>
              <w:rPr>
                <w:b/>
              </w:rPr>
            </w:pPr>
            <w:r>
              <w:rPr>
                <w:b/>
              </w:rPr>
              <w:t>Krav-</w:t>
            </w:r>
          </w:p>
          <w:p w:rsidR="001C1B73" w:rsidRDefault="000131AC">
            <w:pPr>
              <w:widowControl w:val="0"/>
              <w:ind w:right="15"/>
              <w:jc w:val="center"/>
              <w:rPr>
                <w:b/>
              </w:rPr>
            </w:pPr>
            <w:r>
              <w:rPr>
                <w:b/>
              </w:rPr>
              <w:t>kode</w:t>
            </w:r>
          </w:p>
          <w:p w:rsidR="001C1B73" w:rsidRDefault="000131AC">
            <w:pPr>
              <w:widowControl w:val="0"/>
              <w:ind w:right="15"/>
              <w:jc w:val="center"/>
              <w:rPr>
                <w:b/>
              </w:rPr>
            </w:pPr>
            <w:r>
              <w:rPr>
                <w:b/>
              </w:rPr>
              <w:t>M, B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C1B73" w:rsidRPr="000B64A9" w:rsidRDefault="000131AC">
            <w:pPr>
              <w:widowControl w:val="0"/>
              <w:jc w:val="center"/>
              <w:rPr>
                <w:b/>
                <w:lang w:val="da-DK"/>
              </w:rPr>
            </w:pPr>
            <w:r w:rsidRPr="000B64A9">
              <w:rPr>
                <w:b/>
                <w:lang w:val="da-DK"/>
              </w:rPr>
              <w:t>Svar-</w:t>
            </w:r>
          </w:p>
          <w:p w:rsidR="001C1B73" w:rsidRPr="000B64A9" w:rsidRDefault="000131AC">
            <w:pPr>
              <w:widowControl w:val="0"/>
              <w:ind w:right="15"/>
              <w:jc w:val="center"/>
              <w:rPr>
                <w:b/>
                <w:lang w:val="da-DK"/>
              </w:rPr>
            </w:pPr>
            <w:r w:rsidRPr="000B64A9">
              <w:rPr>
                <w:b/>
                <w:lang w:val="da-DK"/>
              </w:rPr>
              <w:t>kode</w:t>
            </w:r>
          </w:p>
          <w:p w:rsidR="001C1B73" w:rsidRPr="000B64A9" w:rsidRDefault="000131AC">
            <w:pPr>
              <w:widowControl w:val="0"/>
              <w:ind w:right="15"/>
              <w:jc w:val="center"/>
              <w:rPr>
                <w:b/>
                <w:lang w:val="da-DK"/>
              </w:rPr>
            </w:pPr>
            <w:r w:rsidRPr="000B64A9">
              <w:rPr>
                <w:b/>
                <w:lang w:val="da-DK"/>
              </w:rPr>
              <w:t>J/N/T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C1B73" w:rsidRDefault="000131AC">
            <w:pPr>
              <w:widowControl w:val="0"/>
              <w:ind w:right="15"/>
              <w:rPr>
                <w:b/>
              </w:rPr>
            </w:pPr>
            <w:r>
              <w:rPr>
                <w:b/>
              </w:rPr>
              <w:t>Leverandøren svarer i:</w:t>
            </w:r>
          </w:p>
        </w:tc>
      </w:tr>
      <w:tr w:rsidR="001C1B73"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C1B73" w:rsidRDefault="000131AC">
            <w:pPr>
              <w:widowControl w:val="0"/>
              <w:jc w:val="center"/>
            </w:pPr>
            <w:r>
              <w:t>1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C1B73" w:rsidRDefault="000131AC">
            <w:pPr>
              <w:widowControl w:val="0"/>
              <w:rPr>
                <w:b/>
              </w:rPr>
            </w:pPr>
            <w:r>
              <w:rPr>
                <w:b/>
              </w:rPr>
              <w:t>Plan for idriftsettelse</w:t>
            </w:r>
          </w:p>
          <w:p w:rsidR="001C1B73" w:rsidRDefault="000131AC">
            <w:pPr>
              <w:widowControl w:val="0"/>
            </w:pPr>
            <w:r>
              <w:t>Leverandøren beskriver her forslag til hvordan fasen «Forberedelse til idriftsetting» skal foregå, herunder:</w:t>
            </w:r>
          </w:p>
          <w:p w:rsidR="001C1B73" w:rsidRDefault="000131AC">
            <w:pPr>
              <w:widowControl w:val="0"/>
              <w:numPr>
                <w:ilvl w:val="0"/>
                <w:numId w:val="3"/>
              </w:numPr>
            </w:pPr>
            <w:r>
              <w:t>Hvilke aktiviteter skal gjennomføres</w:t>
            </w:r>
          </w:p>
          <w:p w:rsidR="001C1B73" w:rsidRDefault="000131AC">
            <w:pPr>
              <w:widowControl w:val="0"/>
              <w:numPr>
                <w:ilvl w:val="0"/>
                <w:numId w:val="3"/>
              </w:numPr>
            </w:pPr>
            <w:r>
              <w:t>Omfang av den enkelte aktivitet</w:t>
            </w:r>
          </w:p>
          <w:p w:rsidR="001C1B73" w:rsidRDefault="000131AC">
            <w:pPr>
              <w:widowControl w:val="0"/>
              <w:numPr>
                <w:ilvl w:val="0"/>
                <w:numId w:val="3"/>
              </w:numPr>
            </w:pPr>
            <w:r>
              <w:t>Kundens rolle og Leverandørens rolle i utførelse av disse aktivitetene</w:t>
            </w:r>
          </w:p>
          <w:p w:rsidR="001C1B73" w:rsidRDefault="000131AC">
            <w:pPr>
              <w:widowControl w:val="0"/>
              <w:numPr>
                <w:ilvl w:val="0"/>
                <w:numId w:val="3"/>
              </w:numPr>
            </w:pPr>
            <w:r>
              <w:t>Rutiner og retningslinjer for arbeidet i denne fasen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C1B73" w:rsidRDefault="000131AC">
            <w:pPr>
              <w:widowControl w:val="0"/>
              <w:jc w:val="center"/>
            </w:pPr>
            <w:r>
              <w:t>B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C1B73" w:rsidRDefault="001C1B73">
            <w:pPr>
              <w:widowControl w:val="0"/>
              <w:jc w:val="center"/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C1B73" w:rsidRDefault="000131AC">
            <w:pPr>
              <w:widowControl w:val="0"/>
            </w:pPr>
            <w:r>
              <w:t>SSA-K Bilag 4</w:t>
            </w:r>
          </w:p>
        </w:tc>
      </w:tr>
    </w:tbl>
    <w:p w:rsidR="001C1B73" w:rsidRDefault="001C1B73">
      <w:pPr>
        <w:widowControl w:val="0"/>
        <w:spacing w:after="160"/>
      </w:pPr>
    </w:p>
    <w:p w:rsidR="001C1B73" w:rsidRDefault="000131AC">
      <w:pPr>
        <w:widowControl w:val="0"/>
        <w:rPr>
          <w:b/>
        </w:rPr>
      </w:pPr>
      <w:r>
        <w:rPr>
          <w:b/>
        </w:rPr>
        <w:lastRenderedPageBreak/>
        <w:t xml:space="preserve">Krav </w:t>
      </w:r>
      <w:proofErr w:type="spellStart"/>
      <w:r>
        <w:rPr>
          <w:b/>
        </w:rPr>
        <w:t>nr</w:t>
      </w:r>
      <w:proofErr w:type="spellEnd"/>
      <w:r>
        <w:rPr>
          <w:b/>
        </w:rPr>
        <w:t xml:space="preserve"> 1</w:t>
      </w:r>
    </w:p>
    <w:p w:rsidR="001C1B73" w:rsidRDefault="000131AC">
      <w:pPr>
        <w:widowControl w:val="0"/>
        <w:rPr>
          <w:i/>
        </w:rPr>
      </w:pPr>
      <w:r>
        <w:rPr>
          <w:i/>
        </w:rPr>
        <w:t>Plan for idriftsettelse</w:t>
      </w:r>
    </w:p>
    <w:p w:rsidR="001C1B73" w:rsidRDefault="000131AC">
      <w:pPr>
        <w:widowControl w:val="0"/>
      </w:pPr>
      <w:r>
        <w:t>Leverandøren beskriver her forslag til hvordan fasen «Forberedelse til idriftsetting» skal foregå, herunder:</w:t>
      </w:r>
    </w:p>
    <w:p w:rsidR="001C1B73" w:rsidRDefault="000131AC">
      <w:pPr>
        <w:widowControl w:val="0"/>
        <w:numPr>
          <w:ilvl w:val="0"/>
          <w:numId w:val="3"/>
        </w:numPr>
      </w:pPr>
      <w:r>
        <w:t>Hvilke aktiviteter skal gjennomføres</w:t>
      </w:r>
    </w:p>
    <w:p w:rsidR="001C1B73" w:rsidRDefault="000131AC">
      <w:pPr>
        <w:widowControl w:val="0"/>
        <w:numPr>
          <w:ilvl w:val="0"/>
          <w:numId w:val="3"/>
        </w:numPr>
      </w:pPr>
      <w:r>
        <w:t>Omfang av den enkelte aktivitet</w:t>
      </w:r>
    </w:p>
    <w:p w:rsidR="001C1B73" w:rsidRDefault="000131AC">
      <w:pPr>
        <w:widowControl w:val="0"/>
        <w:numPr>
          <w:ilvl w:val="0"/>
          <w:numId w:val="3"/>
        </w:numPr>
      </w:pPr>
      <w:r>
        <w:t>Kundens rolle og Leverandørens rolle i utførelse av disse aktivitetene</w:t>
      </w:r>
    </w:p>
    <w:p w:rsidR="001C1B73" w:rsidRDefault="000131AC">
      <w:pPr>
        <w:widowControl w:val="0"/>
        <w:numPr>
          <w:ilvl w:val="0"/>
          <w:numId w:val="3"/>
        </w:numPr>
      </w:pPr>
      <w:r>
        <w:t>Rutiner og retningslinjer for arbeidet i denne fasen</w:t>
      </w:r>
    </w:p>
    <w:p w:rsidR="001C1B73" w:rsidRDefault="001C1B73">
      <w:pPr>
        <w:widowControl w:val="0"/>
      </w:pPr>
    </w:p>
    <w:tbl>
      <w:tblPr>
        <w:tblStyle w:val="ab"/>
        <w:tblW w:w="9072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72"/>
      </w:tblGrid>
      <w:tr w:rsidR="001C1B73">
        <w:tc>
          <w:tcPr>
            <w:tcW w:w="90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C1B73" w:rsidRDefault="000131AC">
            <w:pPr>
              <w:widowControl w:val="0"/>
            </w:pPr>
            <w:r>
              <w:t>Leverandørens besvarelse til kravet over</w:t>
            </w:r>
          </w:p>
          <w:p w:rsidR="001C1B73" w:rsidRDefault="001C1B73">
            <w:pPr>
              <w:widowControl w:val="0"/>
            </w:pPr>
          </w:p>
          <w:p w:rsidR="001C1B73" w:rsidRDefault="001C1B73">
            <w:pPr>
              <w:widowControl w:val="0"/>
            </w:pPr>
          </w:p>
          <w:p w:rsidR="001C1B73" w:rsidRDefault="001C1B73">
            <w:pPr>
              <w:widowControl w:val="0"/>
            </w:pPr>
          </w:p>
        </w:tc>
      </w:tr>
    </w:tbl>
    <w:p w:rsidR="001C1B73" w:rsidRDefault="001C1B73">
      <w:pPr>
        <w:widowControl w:val="0"/>
      </w:pPr>
    </w:p>
    <w:p w:rsidR="00DE3C67" w:rsidRDefault="00DE3C67" w:rsidP="00DE3C67">
      <w:pPr>
        <w:pStyle w:val="Heading1"/>
        <w:numPr>
          <w:ilvl w:val="0"/>
          <w:numId w:val="4"/>
        </w:numPr>
        <w:tabs>
          <w:tab w:val="left" w:pos="0"/>
        </w:tabs>
      </w:pPr>
      <w:bookmarkStart w:id="9" w:name="_Toc1568555"/>
      <w:r>
        <w:t>Utfyllende punkter til SSA-K avtaletekst</w:t>
      </w:r>
      <w:bookmarkEnd w:id="9"/>
    </w:p>
    <w:p w:rsidR="001C1B73" w:rsidRDefault="000131AC">
      <w:pPr>
        <w:pStyle w:val="Heading2"/>
        <w:tabs>
          <w:tab w:val="left" w:pos="0"/>
        </w:tabs>
      </w:pPr>
      <w:bookmarkStart w:id="10" w:name="_Toc1568556"/>
      <w:r>
        <w:t>Avtalens punkt 2.1.5</w:t>
      </w:r>
      <w:r>
        <w:rPr>
          <w:color w:val="FF0000"/>
        </w:rPr>
        <w:t xml:space="preserve"> </w:t>
      </w:r>
      <w:r>
        <w:t>Tid og sted for Leverandørens ytelse</w:t>
      </w:r>
      <w:bookmarkEnd w:id="10"/>
    </w:p>
    <w:p w:rsidR="001C1B73" w:rsidRDefault="000131AC">
      <w:r>
        <w:t>For hver bestilling som avtales under Kjøpsavtalen skal det inngå en leveranseplan. Frist for å melde innvendinger mot Leverandørens ytelse vil løpe fra Kundens idriftsettelse. Innvendinger fra Kundens side skal være fremmet skriftlig innen 10 (ti) virkedager etter idriftsettelse.</w:t>
      </w:r>
    </w:p>
    <w:sectPr w:rsidR="001C1B73">
      <w:type w:val="continuous"/>
      <w:pgSz w:w="11906" w:h="16838"/>
      <w:pgMar w:top="708" w:right="1417" w:bottom="708" w:left="1417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2222" w:rsidRDefault="00A82222">
      <w:r>
        <w:separator/>
      </w:r>
    </w:p>
  </w:endnote>
  <w:endnote w:type="continuationSeparator" w:id="0">
    <w:p w:rsidR="00A82222" w:rsidRDefault="00A82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1B73" w:rsidRDefault="000131A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  <w:sz w:val="20"/>
        <w:szCs w:val="20"/>
      </w:rPr>
      <w:t xml:space="preserve">Side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0B64A9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  <w:r>
      <w:rPr>
        <w:rFonts w:ascii="Arial" w:eastAsia="Arial" w:hAnsi="Arial" w:cs="Arial"/>
        <w:color w:val="000000"/>
        <w:sz w:val="20"/>
        <w:szCs w:val="20"/>
      </w:rPr>
      <w:t xml:space="preserve"> av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NUMPAGES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0B64A9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1C1B73" w:rsidRDefault="001C1B73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2222" w:rsidRDefault="00A82222">
      <w:r>
        <w:separator/>
      </w:r>
    </w:p>
  </w:footnote>
  <w:footnote w:type="continuationSeparator" w:id="0">
    <w:p w:rsidR="00A82222" w:rsidRDefault="00A822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64A9" w:rsidRDefault="000B64A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0"/>
        <w:szCs w:val="20"/>
      </w:rPr>
    </w:pPr>
  </w:p>
  <w:p w:rsidR="001C1B73" w:rsidRDefault="000131A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Arial" w:eastAsia="Arial" w:hAnsi="Arial" w:cs="Arial"/>
        <w:color w:val="000000"/>
      </w:rPr>
    </w:pPr>
    <w:r>
      <w:rPr>
        <w:color w:val="000000"/>
        <w:sz w:val="20"/>
        <w:szCs w:val="20"/>
      </w:rPr>
      <w:t>Bilag til SSA-K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31088"/>
    <w:multiLevelType w:val="multilevel"/>
    <w:tmpl w:val="B98250A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45B29A0"/>
    <w:multiLevelType w:val="multilevel"/>
    <w:tmpl w:val="1AD49588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  <w:sz w:val="20"/>
        <w:szCs w:val="20"/>
      </w:rPr>
    </w:lvl>
  </w:abstractNum>
  <w:abstractNum w:abstractNumId="2" w15:restartNumberingAfterBreak="0">
    <w:nsid w:val="48CB5925"/>
    <w:multiLevelType w:val="multilevel"/>
    <w:tmpl w:val="5366C45A"/>
    <w:lvl w:ilvl="0">
      <w:start w:val="1"/>
      <w:numFmt w:val="decimal"/>
      <w:lvlText w:val="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7FCC15C6"/>
    <w:multiLevelType w:val="multilevel"/>
    <w:tmpl w:val="28245FF4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  <w:sz w:val="20"/>
        <w:szCs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C1B73"/>
    <w:rsid w:val="000131AC"/>
    <w:rsid w:val="000B64A9"/>
    <w:rsid w:val="001C1B73"/>
    <w:rsid w:val="00A82222"/>
    <w:rsid w:val="00DE3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875D5"/>
  <w15:docId w15:val="{F40B1DB4-B995-4543-88D3-EAA8049CC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pBdr>
        <w:top w:val="nil"/>
        <w:left w:val="nil"/>
        <w:bottom w:val="nil"/>
        <w:right w:val="nil"/>
        <w:between w:val="nil"/>
      </w:pBdr>
      <w:outlineLvl w:val="0"/>
    </w:pPr>
    <w:rPr>
      <w:rFonts w:ascii="Arial" w:eastAsia="Arial" w:hAnsi="Arial" w:cs="Arial"/>
      <w:color w:val="000000"/>
      <w:sz w:val="36"/>
      <w:szCs w:val="36"/>
    </w:rPr>
  </w:style>
  <w:style w:type="paragraph" w:styleId="Heading2">
    <w:name w:val="heading 2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Cambria" w:eastAsia="Cambria" w:hAnsi="Cambria" w:cs="Cambria"/>
      <w:b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2"/>
    </w:pPr>
    <w:rPr>
      <w:rFonts w:ascii="Cambria" w:eastAsia="Cambria" w:hAnsi="Cambria" w:cs="Cambria"/>
      <w:b/>
      <w:color w:val="000000"/>
      <w:sz w:val="26"/>
      <w:szCs w:val="26"/>
    </w:rPr>
  </w:style>
  <w:style w:type="paragraph" w:styleId="Heading4">
    <w:name w:val="heading 4"/>
    <w:basedOn w:val="Normal"/>
    <w:next w:val="Normal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40" w:after="60"/>
      <w:ind w:hanging="851"/>
      <w:outlineLvl w:val="3"/>
    </w:pPr>
    <w:rPr>
      <w:rFonts w:ascii="Arial" w:eastAsia="Arial" w:hAnsi="Arial" w:cs="Arial"/>
      <w:b/>
      <w:i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600" w:after="60"/>
    </w:pPr>
    <w:rPr>
      <w:b/>
      <w:color w:val="000000"/>
      <w:sz w:val="40"/>
      <w:szCs w:val="40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B64A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64A9"/>
  </w:style>
  <w:style w:type="paragraph" w:styleId="Footer">
    <w:name w:val="footer"/>
    <w:basedOn w:val="Normal"/>
    <w:link w:val="FooterChar"/>
    <w:uiPriority w:val="99"/>
    <w:unhideWhenUsed/>
    <w:rsid w:val="000B64A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64A9"/>
  </w:style>
  <w:style w:type="paragraph" w:styleId="TOC1">
    <w:name w:val="toc 1"/>
    <w:basedOn w:val="Normal"/>
    <w:next w:val="Normal"/>
    <w:autoRedefine/>
    <w:uiPriority w:val="39"/>
    <w:unhideWhenUsed/>
    <w:rsid w:val="00DE3C67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DE3C67"/>
    <w:pPr>
      <w:spacing w:after="100"/>
      <w:ind w:left="440"/>
    </w:pPr>
  </w:style>
  <w:style w:type="paragraph" w:styleId="TOC2">
    <w:name w:val="toc 2"/>
    <w:basedOn w:val="Normal"/>
    <w:next w:val="Normal"/>
    <w:autoRedefine/>
    <w:uiPriority w:val="39"/>
    <w:unhideWhenUsed/>
    <w:rsid w:val="00DE3C67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DE3C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1340</Words>
  <Characters>7103</Characters>
  <Application>Microsoft Office Word</Application>
  <DocSecurity>0</DocSecurity>
  <Lines>59</Lines>
  <Paragraphs>16</Paragraphs>
  <ScaleCrop>false</ScaleCrop>
  <Company/>
  <LinksUpToDate>false</LinksUpToDate>
  <CharactersWithSpaces>8427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Godhavn Børge</cp:lastModifiedBy>
  <cp:revision>3</cp:revision>
  <dcterms:created xsi:type="dcterms:W3CDTF">2019-02-20T13:57:00Z</dcterms:created>
  <dcterms:modified xsi:type="dcterms:W3CDTF">2019-02-20T14:22:00Z</dcterms:modified>
</cp:coreProperties>
</file>